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60" w:rsidRPr="00C32D54" w:rsidRDefault="00250260" w:rsidP="0025026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 о </w:t>
      </w:r>
      <w:r w:rsidRPr="00C32D54">
        <w:rPr>
          <w:b/>
          <w:sz w:val="28"/>
          <w:szCs w:val="28"/>
        </w:rPr>
        <w:t>правоприменительной практик</w:t>
      </w:r>
      <w:r>
        <w:rPr>
          <w:b/>
          <w:sz w:val="28"/>
          <w:szCs w:val="28"/>
        </w:rPr>
        <w:t>е в области</w:t>
      </w:r>
    </w:p>
    <w:p w:rsidR="00250260" w:rsidRPr="00037F0F" w:rsidRDefault="00250260" w:rsidP="00250260">
      <w:pPr>
        <w:pStyle w:val="a3"/>
        <w:jc w:val="center"/>
        <w:rPr>
          <w:b/>
          <w:sz w:val="28"/>
          <w:szCs w:val="28"/>
        </w:rPr>
      </w:pPr>
      <w:r w:rsidRPr="00037F0F">
        <w:rPr>
          <w:b/>
          <w:sz w:val="28"/>
          <w:szCs w:val="28"/>
        </w:rPr>
        <w:t>федеральн</w:t>
      </w:r>
      <w:r>
        <w:rPr>
          <w:b/>
          <w:sz w:val="28"/>
          <w:szCs w:val="28"/>
        </w:rPr>
        <w:t>ого</w:t>
      </w:r>
      <w:r w:rsidRPr="00037F0F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ого</w:t>
      </w:r>
      <w:r w:rsidRPr="00037F0F">
        <w:rPr>
          <w:b/>
          <w:sz w:val="28"/>
          <w:szCs w:val="28"/>
        </w:rPr>
        <w:t xml:space="preserve"> пожарн</w:t>
      </w:r>
      <w:r>
        <w:rPr>
          <w:b/>
          <w:sz w:val="28"/>
          <w:szCs w:val="28"/>
        </w:rPr>
        <w:t>ого</w:t>
      </w:r>
      <w:r w:rsidRPr="00037F0F">
        <w:rPr>
          <w:b/>
          <w:sz w:val="28"/>
          <w:szCs w:val="28"/>
        </w:rPr>
        <w:t xml:space="preserve"> надзор</w:t>
      </w:r>
      <w:r>
        <w:rPr>
          <w:b/>
          <w:sz w:val="28"/>
          <w:szCs w:val="28"/>
        </w:rPr>
        <w:t>а</w:t>
      </w:r>
    </w:p>
    <w:p w:rsidR="00250260" w:rsidRPr="00AE0C5F" w:rsidRDefault="00250260" w:rsidP="00250260">
      <w:pPr>
        <w:pStyle w:val="a3"/>
        <w:jc w:val="center"/>
        <w:rPr>
          <w:sz w:val="28"/>
          <w:szCs w:val="28"/>
        </w:rPr>
      </w:pPr>
    </w:p>
    <w:p w:rsidR="00250260" w:rsidRPr="007936D5" w:rsidRDefault="00250260" w:rsidP="00250260">
      <w:pPr>
        <w:contextualSpacing/>
        <w:jc w:val="center"/>
        <w:rPr>
          <w:szCs w:val="28"/>
        </w:rPr>
      </w:pPr>
      <w:r>
        <w:rPr>
          <w:szCs w:val="28"/>
        </w:rPr>
        <w:t>С</w:t>
      </w:r>
      <w:r w:rsidRPr="007936D5">
        <w:rPr>
          <w:szCs w:val="28"/>
        </w:rPr>
        <w:t xml:space="preserve">татистика типовых и массовых нарушений обязательных требований </w:t>
      </w:r>
      <w:r>
        <w:rPr>
          <w:szCs w:val="28"/>
        </w:rPr>
        <w:br/>
      </w:r>
      <w:r w:rsidRPr="007936D5">
        <w:rPr>
          <w:szCs w:val="28"/>
        </w:rPr>
        <w:t xml:space="preserve">с разъяснением о возможных мероприятиях по их устранению </w:t>
      </w:r>
      <w:r>
        <w:rPr>
          <w:szCs w:val="28"/>
        </w:rPr>
        <w:br/>
      </w:r>
      <w:r w:rsidRPr="007936D5">
        <w:rPr>
          <w:szCs w:val="28"/>
        </w:rPr>
        <w:t>(«как делать нельзя»)</w:t>
      </w:r>
    </w:p>
    <w:p w:rsidR="00250260" w:rsidRPr="00AE0C5F" w:rsidRDefault="00250260" w:rsidP="00250260">
      <w:pPr>
        <w:contextualSpacing/>
        <w:jc w:val="center"/>
        <w:rPr>
          <w:szCs w:val="28"/>
          <w:highlight w:val="yellow"/>
        </w:rPr>
      </w:pPr>
    </w:p>
    <w:p w:rsidR="00EF46E8" w:rsidRDefault="00250260" w:rsidP="00250260">
      <w:pPr>
        <w:ind w:firstLine="708"/>
        <w:contextualSpacing/>
        <w:rPr>
          <w:szCs w:val="28"/>
        </w:rPr>
      </w:pPr>
      <w:r w:rsidRPr="007936D5">
        <w:rPr>
          <w:szCs w:val="28"/>
        </w:rPr>
        <w:t>Основными нарушениями требований пожарной безопасности являются:</w:t>
      </w:r>
    </w:p>
    <w:p w:rsidR="00034E4D" w:rsidRPr="007936D5" w:rsidRDefault="00034E4D" w:rsidP="00250260">
      <w:pPr>
        <w:ind w:firstLine="708"/>
        <w:contextualSpacing/>
        <w:rPr>
          <w:szCs w:val="28"/>
        </w:rPr>
      </w:pPr>
    </w:p>
    <w:p w:rsidR="00250260" w:rsidRPr="007936D5" w:rsidRDefault="00250260" w:rsidP="00250260">
      <w:pPr>
        <w:ind w:firstLine="708"/>
        <w:contextualSpacing/>
        <w:jc w:val="both"/>
        <w:rPr>
          <w:szCs w:val="28"/>
        </w:rPr>
      </w:pPr>
      <w:r w:rsidRPr="007936D5">
        <w:rPr>
          <w:szCs w:val="28"/>
        </w:rPr>
        <w:t xml:space="preserve">1. Объект защиты не оборудован системами </w:t>
      </w:r>
      <w:r>
        <w:rPr>
          <w:szCs w:val="28"/>
        </w:rPr>
        <w:t>противопожарной защиты.</w:t>
      </w:r>
    </w:p>
    <w:p w:rsidR="00250260" w:rsidRPr="007936D5" w:rsidRDefault="00250260" w:rsidP="00250260">
      <w:pPr>
        <w:ind w:firstLine="708"/>
        <w:contextualSpacing/>
        <w:jc w:val="both"/>
        <w:rPr>
          <w:szCs w:val="28"/>
        </w:rPr>
      </w:pPr>
      <w:r w:rsidRPr="007936D5">
        <w:rPr>
          <w:szCs w:val="28"/>
        </w:rPr>
        <w:t>2.</w:t>
      </w:r>
      <w:r>
        <w:rPr>
          <w:szCs w:val="28"/>
        </w:rPr>
        <w:t xml:space="preserve"> </w:t>
      </w:r>
      <w:r w:rsidRPr="007936D5">
        <w:rPr>
          <w:szCs w:val="28"/>
        </w:rPr>
        <w:t xml:space="preserve">Не обеспечено </w:t>
      </w:r>
      <w:r w:rsidRPr="007936D5">
        <w:rPr>
          <w:bCs/>
          <w:szCs w:val="28"/>
        </w:rPr>
        <w:t>исправное состояние</w:t>
      </w:r>
      <w:r>
        <w:rPr>
          <w:bCs/>
          <w:szCs w:val="28"/>
        </w:rPr>
        <w:t xml:space="preserve"> </w:t>
      </w:r>
      <w:r w:rsidRPr="007936D5">
        <w:rPr>
          <w:szCs w:val="28"/>
        </w:rPr>
        <w:t>систем противопожарной защиты (</w:t>
      </w:r>
      <w:r w:rsidR="00582D42">
        <w:rPr>
          <w:szCs w:val="28"/>
        </w:rPr>
        <w:t>систем</w:t>
      </w:r>
      <w:r w:rsidRPr="007936D5">
        <w:rPr>
          <w:szCs w:val="28"/>
        </w:rPr>
        <w:t xml:space="preserve"> пожарной сигнализации, </w:t>
      </w:r>
      <w:r w:rsidR="00555F44">
        <w:rPr>
          <w:szCs w:val="28"/>
        </w:rPr>
        <w:t>систем</w:t>
      </w:r>
      <w:r w:rsidRPr="00555F44">
        <w:rPr>
          <w:szCs w:val="28"/>
        </w:rPr>
        <w:t xml:space="preserve"> противодымной защиты, систем</w:t>
      </w:r>
      <w:r w:rsidR="00582D42" w:rsidRPr="00555F44">
        <w:rPr>
          <w:szCs w:val="28"/>
        </w:rPr>
        <w:t xml:space="preserve"> оповещения и управления эвакуацией людей при пожаре</w:t>
      </w:r>
      <w:r w:rsidRPr="00555F44">
        <w:rPr>
          <w:szCs w:val="28"/>
        </w:rPr>
        <w:t>, противопожарных</w:t>
      </w:r>
      <w:r w:rsidRPr="007936D5">
        <w:rPr>
          <w:szCs w:val="28"/>
        </w:rPr>
        <w:t xml:space="preserve"> дверей, прот</w:t>
      </w:r>
      <w:r>
        <w:rPr>
          <w:szCs w:val="28"/>
        </w:rPr>
        <w:t>ивопожарных и дымовых клапанов).</w:t>
      </w:r>
    </w:p>
    <w:p w:rsidR="00250260" w:rsidRPr="007936D5" w:rsidRDefault="00250260" w:rsidP="00250260">
      <w:pPr>
        <w:ind w:firstLine="708"/>
        <w:contextualSpacing/>
        <w:jc w:val="both"/>
        <w:rPr>
          <w:szCs w:val="28"/>
        </w:rPr>
      </w:pPr>
      <w:r w:rsidRPr="007936D5">
        <w:rPr>
          <w:szCs w:val="28"/>
        </w:rPr>
        <w:t xml:space="preserve">3. </w:t>
      </w:r>
      <w:proofErr w:type="gramStart"/>
      <w:r w:rsidRPr="007936D5">
        <w:rPr>
          <w:szCs w:val="28"/>
        </w:rPr>
        <w:t>Эвакуационные пути (выходы, проходы, коридоры, тамбуры, галереи, лифтовые холлы, лестничные площадки, марши лестниц, двери, эвакуационные люки) загромождены различными материалами, изделиями, оборудованием, производственными отходами, мусором и другими предметами.</w:t>
      </w:r>
      <w:proofErr w:type="gramEnd"/>
    </w:p>
    <w:p w:rsidR="00250260" w:rsidRPr="007936D5" w:rsidRDefault="00250260" w:rsidP="00250260">
      <w:pPr>
        <w:ind w:firstLine="708"/>
        <w:contextualSpacing/>
        <w:jc w:val="both"/>
        <w:rPr>
          <w:szCs w:val="28"/>
        </w:rPr>
      </w:pPr>
      <w:r w:rsidRPr="007936D5">
        <w:rPr>
          <w:szCs w:val="28"/>
        </w:rPr>
        <w:t>Блокированы двери эвакуационных выходов. Запоры на дверях эвакуационных выходов не обеспечивают возможность их свободно</w:t>
      </w:r>
      <w:r>
        <w:rPr>
          <w:szCs w:val="28"/>
        </w:rPr>
        <w:t>го открывания изнутри без ключа.</w:t>
      </w:r>
    </w:p>
    <w:p w:rsidR="00250260" w:rsidRPr="008B226D" w:rsidRDefault="00250260" w:rsidP="00250260">
      <w:pPr>
        <w:ind w:firstLine="708"/>
        <w:contextualSpacing/>
        <w:jc w:val="both"/>
        <w:rPr>
          <w:szCs w:val="28"/>
        </w:rPr>
      </w:pPr>
      <w:r w:rsidRPr="008B226D">
        <w:rPr>
          <w:szCs w:val="28"/>
        </w:rPr>
        <w:t>4. Не соблюдаются требования, регламентирующие порядок содержания огнетушителей (не соблюдаются сроки перезарядки огнетушителей,</w:t>
      </w:r>
      <w:r>
        <w:rPr>
          <w:szCs w:val="28"/>
        </w:rPr>
        <w:t xml:space="preserve"> </w:t>
      </w:r>
      <w:r w:rsidRPr="008B226D">
        <w:rPr>
          <w:szCs w:val="28"/>
        </w:rPr>
        <w:t>отсутствуют паспорта</w:t>
      </w:r>
      <w:r>
        <w:rPr>
          <w:szCs w:val="28"/>
        </w:rPr>
        <w:t xml:space="preserve"> </w:t>
      </w:r>
      <w:r w:rsidRPr="008B226D">
        <w:rPr>
          <w:szCs w:val="28"/>
        </w:rPr>
        <w:t xml:space="preserve">на огнетушители, запорно-пусковое устройство огнетушителя не опломбировано одноразовой пломбой, огнетушители </w:t>
      </w:r>
      <w:r w:rsidR="000D4326">
        <w:rPr>
          <w:szCs w:val="28"/>
        </w:rPr>
        <w:br/>
      </w:r>
      <w:r w:rsidRPr="008B226D">
        <w:rPr>
          <w:szCs w:val="28"/>
        </w:rPr>
        <w:t>не пронумерованы, не ведётся учет наличия, периодичности осмотра и сроков перезарядки огнетушителей в специальном журнале)</w:t>
      </w:r>
      <w:r>
        <w:rPr>
          <w:szCs w:val="28"/>
        </w:rPr>
        <w:t>.</w:t>
      </w:r>
    </w:p>
    <w:p w:rsidR="00250260" w:rsidRPr="00EF46E8" w:rsidRDefault="00250260" w:rsidP="00034E4D">
      <w:pPr>
        <w:ind w:firstLine="708"/>
        <w:contextualSpacing/>
        <w:jc w:val="both"/>
        <w:rPr>
          <w:szCs w:val="28"/>
        </w:rPr>
      </w:pPr>
      <w:r w:rsidRPr="007936D5">
        <w:rPr>
          <w:szCs w:val="28"/>
        </w:rPr>
        <w:t>5. На объекте защиты для отделки путей эвакуации применены материалы с неисследованными показателями пожарной опасности (линолеум, пластиковые панели, потолочная плитка и т.п.).</w:t>
      </w:r>
    </w:p>
    <w:p w:rsidR="00696A64" w:rsidRDefault="00696A64" w:rsidP="00696A64">
      <w:pPr>
        <w:ind w:firstLine="743"/>
        <w:contextualSpacing/>
        <w:jc w:val="center"/>
        <w:rPr>
          <w:szCs w:val="28"/>
        </w:rPr>
      </w:pPr>
    </w:p>
    <w:p w:rsidR="00250260" w:rsidRDefault="00250260" w:rsidP="00696A64">
      <w:pPr>
        <w:ind w:firstLine="743"/>
        <w:contextualSpacing/>
        <w:jc w:val="center"/>
        <w:rPr>
          <w:szCs w:val="28"/>
        </w:rPr>
      </w:pPr>
      <w:r>
        <w:rPr>
          <w:szCs w:val="28"/>
        </w:rPr>
        <w:t>П</w:t>
      </w:r>
      <w:r w:rsidRPr="007936D5">
        <w:rPr>
          <w:szCs w:val="28"/>
        </w:rPr>
        <w:t>ричины возникновения типовых нарушений обязательных требований</w:t>
      </w:r>
    </w:p>
    <w:p w:rsidR="00696A64" w:rsidRDefault="00696A64" w:rsidP="00696A64">
      <w:pPr>
        <w:ind w:firstLine="743"/>
        <w:contextualSpacing/>
        <w:jc w:val="center"/>
        <w:rPr>
          <w:szCs w:val="28"/>
        </w:rPr>
      </w:pPr>
    </w:p>
    <w:p w:rsidR="00696A64" w:rsidRDefault="00696A64" w:rsidP="00696A64">
      <w:pPr>
        <w:ind w:firstLine="743"/>
        <w:contextualSpacing/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4961"/>
      </w:tblGrid>
      <w:tr w:rsidR="00250260" w:rsidRPr="00F62159" w:rsidTr="004E0530">
        <w:trPr>
          <w:trHeight w:val="502"/>
          <w:tblHeader/>
        </w:trPr>
        <w:tc>
          <w:tcPr>
            <w:tcW w:w="594" w:type="dxa"/>
          </w:tcPr>
          <w:p w:rsidR="00250260" w:rsidRPr="00F4113F" w:rsidRDefault="00250260" w:rsidP="004E0530">
            <w:pPr>
              <w:contextualSpacing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F4113F">
              <w:rPr>
                <w:rFonts w:eastAsia="Calibri"/>
                <w:sz w:val="24"/>
                <w:szCs w:val="28"/>
                <w:lang w:eastAsia="en-US"/>
              </w:rPr>
              <w:t xml:space="preserve">№ </w:t>
            </w:r>
            <w:proofErr w:type="gramStart"/>
            <w:r w:rsidRPr="00F4113F">
              <w:rPr>
                <w:rFonts w:eastAsia="Calibri"/>
                <w:sz w:val="24"/>
                <w:szCs w:val="28"/>
                <w:lang w:eastAsia="en-US"/>
              </w:rPr>
              <w:t>п</w:t>
            </w:r>
            <w:proofErr w:type="gramEnd"/>
            <w:r w:rsidRPr="00F4113F">
              <w:rPr>
                <w:rFonts w:eastAsia="Calibri"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4192" w:type="dxa"/>
          </w:tcPr>
          <w:p w:rsidR="00250260" w:rsidRPr="00F4113F" w:rsidRDefault="00250260" w:rsidP="004E0530">
            <w:pPr>
              <w:contextualSpacing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F4113F">
              <w:rPr>
                <w:rFonts w:eastAsia="Calibri"/>
                <w:sz w:val="24"/>
                <w:szCs w:val="28"/>
                <w:lang w:eastAsia="en-US"/>
              </w:rPr>
              <w:t>Нарушение обязательного требования</w:t>
            </w:r>
          </w:p>
        </w:tc>
        <w:tc>
          <w:tcPr>
            <w:tcW w:w="4961" w:type="dxa"/>
          </w:tcPr>
          <w:p w:rsidR="00250260" w:rsidRPr="00F4113F" w:rsidRDefault="00250260" w:rsidP="004E0530">
            <w:pPr>
              <w:contextualSpacing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F4113F">
              <w:rPr>
                <w:rFonts w:eastAsia="Calibri"/>
                <w:sz w:val="24"/>
                <w:szCs w:val="28"/>
                <w:lang w:eastAsia="en-US"/>
              </w:rPr>
              <w:t>Причины возникновения</w:t>
            </w:r>
          </w:p>
        </w:tc>
      </w:tr>
      <w:tr w:rsidR="00250260" w:rsidRPr="00F62159" w:rsidTr="004E0530">
        <w:tc>
          <w:tcPr>
            <w:tcW w:w="594" w:type="dxa"/>
          </w:tcPr>
          <w:p w:rsidR="00250260" w:rsidRPr="007065B7" w:rsidRDefault="00250260" w:rsidP="004E0530">
            <w:pPr>
              <w:contextualSpacing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7065B7">
              <w:rPr>
                <w:rFonts w:eastAsia="Calibri"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4192" w:type="dxa"/>
          </w:tcPr>
          <w:p w:rsidR="00250260" w:rsidRPr="007065B7" w:rsidRDefault="00250260" w:rsidP="004E0530">
            <w:pPr>
              <w:contextualSpacing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7065B7">
              <w:rPr>
                <w:rFonts w:eastAsia="Calibri"/>
                <w:sz w:val="24"/>
                <w:szCs w:val="28"/>
                <w:lang w:eastAsia="en-US"/>
              </w:rPr>
              <w:t xml:space="preserve">Объект защиты не оборудован системами </w:t>
            </w:r>
            <w:r>
              <w:rPr>
                <w:rFonts w:eastAsia="Calibri"/>
                <w:sz w:val="24"/>
                <w:szCs w:val="28"/>
                <w:lang w:eastAsia="en-US"/>
              </w:rPr>
              <w:t>противопожарной защиты</w:t>
            </w:r>
          </w:p>
        </w:tc>
        <w:tc>
          <w:tcPr>
            <w:tcW w:w="4961" w:type="dxa"/>
          </w:tcPr>
          <w:p w:rsidR="00250260" w:rsidRPr="007065B7" w:rsidRDefault="00250260" w:rsidP="004E0530">
            <w:pPr>
              <w:contextualSpacing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7065B7">
              <w:rPr>
                <w:rFonts w:eastAsia="Calibri"/>
                <w:sz w:val="24"/>
                <w:szCs w:val="28"/>
                <w:lang w:eastAsia="en-US"/>
              </w:rPr>
              <w:t xml:space="preserve">Высокий уровень издержек по соблюдению обязательного требования по сравнению </w:t>
            </w:r>
            <w:r>
              <w:rPr>
                <w:rFonts w:eastAsia="Calibri"/>
                <w:sz w:val="24"/>
                <w:szCs w:val="28"/>
                <w:lang w:eastAsia="en-US"/>
              </w:rPr>
              <w:br/>
            </w:r>
            <w:r w:rsidRPr="007065B7">
              <w:rPr>
                <w:rFonts w:eastAsia="Calibri"/>
                <w:sz w:val="24"/>
                <w:szCs w:val="28"/>
                <w:lang w:eastAsia="en-US"/>
              </w:rPr>
              <w:t>с уровнем возможной ответственности.</w:t>
            </w:r>
          </w:p>
        </w:tc>
      </w:tr>
      <w:tr w:rsidR="00250260" w:rsidRPr="00F62159" w:rsidTr="004E0530">
        <w:tc>
          <w:tcPr>
            <w:tcW w:w="594" w:type="dxa"/>
          </w:tcPr>
          <w:p w:rsidR="00250260" w:rsidRPr="007065B7" w:rsidRDefault="00250260" w:rsidP="004E0530">
            <w:pPr>
              <w:contextualSpacing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7065B7">
              <w:rPr>
                <w:rFonts w:eastAsia="Calibri"/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4192" w:type="dxa"/>
          </w:tcPr>
          <w:p w:rsidR="00250260" w:rsidRPr="007065B7" w:rsidRDefault="00250260" w:rsidP="00E3024A">
            <w:pPr>
              <w:contextualSpacing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proofErr w:type="gramStart"/>
            <w:r w:rsidRPr="007065B7">
              <w:rPr>
                <w:rFonts w:eastAsia="Calibri"/>
                <w:sz w:val="24"/>
                <w:szCs w:val="28"/>
                <w:lang w:eastAsia="en-US"/>
              </w:rPr>
              <w:t xml:space="preserve">Не обеспечено </w:t>
            </w:r>
            <w:r w:rsidRPr="007065B7">
              <w:rPr>
                <w:rFonts w:eastAsia="Calibri"/>
                <w:bCs/>
                <w:sz w:val="24"/>
                <w:szCs w:val="28"/>
                <w:lang w:eastAsia="en-US"/>
              </w:rPr>
              <w:t>исправное состояние</w:t>
            </w:r>
            <w:r>
              <w:rPr>
                <w:rFonts w:eastAsia="Calibri"/>
                <w:bCs/>
                <w:sz w:val="24"/>
                <w:szCs w:val="28"/>
                <w:lang w:eastAsia="en-US"/>
              </w:rPr>
              <w:t xml:space="preserve"> </w:t>
            </w:r>
            <w:r w:rsidRPr="007065B7">
              <w:rPr>
                <w:rFonts w:eastAsia="Calibri"/>
                <w:sz w:val="24"/>
                <w:szCs w:val="28"/>
                <w:lang w:eastAsia="en-US"/>
              </w:rPr>
              <w:t xml:space="preserve">систем противопожарной защиты </w:t>
            </w:r>
            <w:r w:rsidR="006B5501">
              <w:rPr>
                <w:rFonts w:eastAsia="Calibri"/>
                <w:sz w:val="24"/>
                <w:szCs w:val="28"/>
                <w:lang w:eastAsia="en-US"/>
              </w:rPr>
              <w:t>систем</w:t>
            </w:r>
            <w:r w:rsidRPr="007065B7">
              <w:rPr>
                <w:rFonts w:eastAsia="Calibri"/>
                <w:sz w:val="24"/>
                <w:szCs w:val="28"/>
                <w:lang w:eastAsia="en-US"/>
              </w:rPr>
              <w:t xml:space="preserve"> пожарной сигнализации, систем противодымной защиты, системы оповещения </w:t>
            </w:r>
            <w:r w:rsidR="00E3024A">
              <w:rPr>
                <w:rFonts w:eastAsia="Calibri"/>
                <w:sz w:val="24"/>
                <w:szCs w:val="28"/>
                <w:lang w:eastAsia="en-US"/>
              </w:rPr>
              <w:t xml:space="preserve"> и управления эвакуацией </w:t>
            </w:r>
            <w:r w:rsidRPr="007065B7">
              <w:rPr>
                <w:rFonts w:eastAsia="Calibri"/>
                <w:sz w:val="24"/>
                <w:szCs w:val="28"/>
                <w:lang w:eastAsia="en-US"/>
              </w:rPr>
              <w:t xml:space="preserve">людей </w:t>
            </w:r>
            <w:r w:rsidR="00E3024A">
              <w:rPr>
                <w:rFonts w:eastAsia="Calibri"/>
                <w:sz w:val="24"/>
                <w:szCs w:val="28"/>
                <w:lang w:eastAsia="en-US"/>
              </w:rPr>
              <w:t>при</w:t>
            </w:r>
            <w:r w:rsidRPr="007065B7">
              <w:rPr>
                <w:rFonts w:eastAsia="Calibri"/>
                <w:sz w:val="24"/>
                <w:szCs w:val="28"/>
                <w:lang w:eastAsia="en-US"/>
              </w:rPr>
              <w:t xml:space="preserve"> </w:t>
            </w:r>
            <w:r w:rsidR="00E3024A">
              <w:rPr>
                <w:rFonts w:eastAsia="Calibri"/>
                <w:sz w:val="24"/>
                <w:szCs w:val="28"/>
                <w:lang w:eastAsia="en-US"/>
              </w:rPr>
              <w:t>пожаре</w:t>
            </w:r>
            <w:r w:rsidRPr="007065B7">
              <w:rPr>
                <w:rFonts w:eastAsia="Calibri"/>
                <w:sz w:val="24"/>
                <w:szCs w:val="28"/>
                <w:lang w:eastAsia="en-US"/>
              </w:rPr>
              <w:t xml:space="preserve">, противопожарных дверей, </w:t>
            </w:r>
            <w:r w:rsidRPr="007065B7">
              <w:rPr>
                <w:rFonts w:eastAsia="Calibri"/>
                <w:sz w:val="24"/>
                <w:szCs w:val="28"/>
                <w:lang w:eastAsia="en-US"/>
              </w:rPr>
              <w:lastRenderedPageBreak/>
              <w:t>противопожарных и дымовых клапанов)</w:t>
            </w:r>
            <w:proofErr w:type="gramEnd"/>
          </w:p>
        </w:tc>
        <w:tc>
          <w:tcPr>
            <w:tcW w:w="4961" w:type="dxa"/>
          </w:tcPr>
          <w:p w:rsidR="00250260" w:rsidRPr="007065B7" w:rsidRDefault="00250260" w:rsidP="004E0530">
            <w:pPr>
              <w:contextualSpacing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7065B7">
              <w:rPr>
                <w:rFonts w:eastAsia="Calibri"/>
                <w:sz w:val="24"/>
                <w:szCs w:val="28"/>
                <w:lang w:eastAsia="en-US"/>
              </w:rPr>
              <w:lastRenderedPageBreak/>
              <w:t xml:space="preserve">Высокий уровень издержек по соблюдению обязательного требования по сравнению </w:t>
            </w:r>
            <w:r>
              <w:rPr>
                <w:rFonts w:eastAsia="Calibri"/>
                <w:sz w:val="24"/>
                <w:szCs w:val="28"/>
                <w:lang w:eastAsia="en-US"/>
              </w:rPr>
              <w:br/>
            </w:r>
            <w:r w:rsidRPr="007065B7">
              <w:rPr>
                <w:rFonts w:eastAsia="Calibri"/>
                <w:sz w:val="24"/>
                <w:szCs w:val="28"/>
                <w:lang w:eastAsia="en-US"/>
              </w:rPr>
              <w:t>с уровнем возможной ответственности.</w:t>
            </w:r>
          </w:p>
          <w:p w:rsidR="00250260" w:rsidRPr="007065B7" w:rsidRDefault="00250260" w:rsidP="004E0530">
            <w:pPr>
              <w:contextualSpacing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7065B7">
              <w:rPr>
                <w:rFonts w:eastAsia="Calibri"/>
                <w:sz w:val="24"/>
                <w:szCs w:val="28"/>
                <w:lang w:eastAsia="en-US"/>
              </w:rPr>
              <w:t>Низкий уровень подготовки лиц, ответственных за соблюдение требований пожарной безопасности на объекте защиты.</w:t>
            </w:r>
          </w:p>
        </w:tc>
      </w:tr>
      <w:tr w:rsidR="00250260" w:rsidRPr="00F62159" w:rsidTr="004E0530">
        <w:tc>
          <w:tcPr>
            <w:tcW w:w="594" w:type="dxa"/>
          </w:tcPr>
          <w:p w:rsidR="00250260" w:rsidRPr="007065B7" w:rsidRDefault="00250260" w:rsidP="004E0530">
            <w:pPr>
              <w:contextualSpacing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7065B7">
              <w:rPr>
                <w:rFonts w:eastAsia="Calibri"/>
                <w:sz w:val="24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4192" w:type="dxa"/>
          </w:tcPr>
          <w:p w:rsidR="00250260" w:rsidRPr="007065B7" w:rsidRDefault="00250260" w:rsidP="004E0530">
            <w:pPr>
              <w:contextualSpacing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proofErr w:type="gramStart"/>
            <w:r w:rsidRPr="007065B7">
              <w:rPr>
                <w:rFonts w:eastAsia="Calibri"/>
                <w:sz w:val="24"/>
                <w:szCs w:val="28"/>
                <w:lang w:eastAsia="en-US"/>
              </w:rPr>
              <w:t>Эвакуационные пути (выходы, проходы, коридоры, тамбуры, галереи, лифтовые холлы, лестничные площадки, марши лестниц, двери, эвакуационные люки) загромождены различными материалами, изделиями, оборудованием, производственными отходами, мусором и другими предметами.</w:t>
            </w:r>
            <w:proofErr w:type="gramEnd"/>
          </w:p>
          <w:p w:rsidR="00250260" w:rsidRPr="007065B7" w:rsidRDefault="00250260" w:rsidP="004E0530">
            <w:pPr>
              <w:contextualSpacing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7065B7">
              <w:rPr>
                <w:rFonts w:eastAsia="Calibri"/>
                <w:sz w:val="24"/>
                <w:szCs w:val="28"/>
                <w:lang w:eastAsia="en-US"/>
              </w:rPr>
              <w:t xml:space="preserve">Блокированы двери эвакуационных выходов. Запоры на дверях эвакуационных выходов </w:t>
            </w:r>
            <w:r>
              <w:rPr>
                <w:rFonts w:eastAsia="Calibri"/>
                <w:sz w:val="24"/>
                <w:szCs w:val="28"/>
                <w:lang w:eastAsia="en-US"/>
              </w:rPr>
              <w:br/>
            </w:r>
            <w:r w:rsidRPr="007065B7">
              <w:rPr>
                <w:rFonts w:eastAsia="Calibri"/>
                <w:sz w:val="24"/>
                <w:szCs w:val="28"/>
                <w:lang w:eastAsia="en-US"/>
              </w:rPr>
              <w:t xml:space="preserve">не обеспечивают возможность </w:t>
            </w:r>
            <w:r>
              <w:rPr>
                <w:rFonts w:eastAsia="Calibri"/>
                <w:sz w:val="24"/>
                <w:szCs w:val="28"/>
                <w:lang w:eastAsia="en-US"/>
              </w:rPr>
              <w:br/>
            </w:r>
            <w:r w:rsidRPr="007065B7">
              <w:rPr>
                <w:rFonts w:eastAsia="Calibri"/>
                <w:sz w:val="24"/>
                <w:szCs w:val="28"/>
                <w:lang w:eastAsia="en-US"/>
              </w:rPr>
              <w:t>их свободного открывания изнутри без ключа</w:t>
            </w:r>
          </w:p>
        </w:tc>
        <w:tc>
          <w:tcPr>
            <w:tcW w:w="4961" w:type="dxa"/>
          </w:tcPr>
          <w:p w:rsidR="00250260" w:rsidRPr="007065B7" w:rsidRDefault="00250260" w:rsidP="004E0530">
            <w:pPr>
              <w:contextualSpacing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7065B7">
              <w:rPr>
                <w:rFonts w:eastAsia="Calibri"/>
                <w:sz w:val="24"/>
                <w:szCs w:val="28"/>
                <w:lang w:eastAsia="en-US"/>
              </w:rPr>
              <w:t>Низкий уровень подготовки лиц,</w:t>
            </w:r>
            <w:r>
              <w:rPr>
                <w:rFonts w:eastAsia="Calibri"/>
                <w:sz w:val="24"/>
                <w:szCs w:val="28"/>
                <w:lang w:eastAsia="en-US"/>
              </w:rPr>
              <w:t xml:space="preserve"> </w:t>
            </w:r>
            <w:r w:rsidRPr="007065B7">
              <w:rPr>
                <w:rFonts w:eastAsia="Calibri"/>
                <w:sz w:val="24"/>
                <w:szCs w:val="28"/>
                <w:lang w:eastAsia="en-US"/>
              </w:rPr>
              <w:t>ответственных за соблюдение требований пожарной безопасности на объекте защиты.</w:t>
            </w:r>
          </w:p>
        </w:tc>
      </w:tr>
      <w:tr w:rsidR="00250260" w:rsidRPr="00F62159" w:rsidTr="004E0530">
        <w:tc>
          <w:tcPr>
            <w:tcW w:w="594" w:type="dxa"/>
          </w:tcPr>
          <w:p w:rsidR="00250260" w:rsidRPr="007065B7" w:rsidRDefault="00250260" w:rsidP="004E0530">
            <w:pPr>
              <w:contextualSpacing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7065B7">
              <w:rPr>
                <w:rFonts w:eastAsia="Calibri"/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4192" w:type="dxa"/>
          </w:tcPr>
          <w:p w:rsidR="00250260" w:rsidRPr="007065B7" w:rsidRDefault="00250260" w:rsidP="004E0530">
            <w:pPr>
              <w:contextualSpacing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7065B7">
              <w:rPr>
                <w:rFonts w:eastAsia="Calibri"/>
                <w:sz w:val="24"/>
                <w:szCs w:val="28"/>
                <w:lang w:eastAsia="en-US"/>
              </w:rPr>
              <w:t>Не соблюдаются требования, регламентирующие порядок содержания огнетушителей (нарушены сроки перезарядки огнетушителей,</w:t>
            </w:r>
            <w:r>
              <w:rPr>
                <w:rFonts w:eastAsia="Calibri"/>
                <w:sz w:val="24"/>
                <w:szCs w:val="28"/>
                <w:lang w:eastAsia="en-US"/>
              </w:rPr>
              <w:t xml:space="preserve"> </w:t>
            </w:r>
            <w:r w:rsidRPr="007065B7">
              <w:rPr>
                <w:rFonts w:eastAsia="Calibri"/>
                <w:sz w:val="24"/>
                <w:szCs w:val="28"/>
                <w:lang w:eastAsia="en-US"/>
              </w:rPr>
              <w:t xml:space="preserve">отсутствуют паспорта на огнетушители, запорно-пусковое устройство огнетушителя </w:t>
            </w:r>
            <w:r>
              <w:rPr>
                <w:rFonts w:eastAsia="Calibri"/>
                <w:sz w:val="24"/>
                <w:szCs w:val="28"/>
                <w:lang w:eastAsia="en-US"/>
              </w:rPr>
              <w:br/>
            </w:r>
            <w:r w:rsidRPr="007065B7">
              <w:rPr>
                <w:rFonts w:eastAsia="Calibri"/>
                <w:sz w:val="24"/>
                <w:szCs w:val="28"/>
                <w:lang w:eastAsia="en-US"/>
              </w:rPr>
              <w:t xml:space="preserve">не опломбировано одноразовой пломбой, огнетушители </w:t>
            </w:r>
            <w:r>
              <w:rPr>
                <w:rFonts w:eastAsia="Calibri"/>
                <w:sz w:val="24"/>
                <w:szCs w:val="28"/>
                <w:lang w:eastAsia="en-US"/>
              </w:rPr>
              <w:br/>
            </w:r>
            <w:r w:rsidRPr="007065B7">
              <w:rPr>
                <w:rFonts w:eastAsia="Calibri"/>
                <w:sz w:val="24"/>
                <w:szCs w:val="28"/>
                <w:lang w:eastAsia="en-US"/>
              </w:rPr>
              <w:t xml:space="preserve">не пронумерованы, не ведётся учет наличия, периодичности осмотра </w:t>
            </w:r>
            <w:r>
              <w:rPr>
                <w:rFonts w:eastAsia="Calibri"/>
                <w:sz w:val="24"/>
                <w:szCs w:val="28"/>
                <w:lang w:eastAsia="en-US"/>
              </w:rPr>
              <w:br/>
            </w:r>
            <w:r w:rsidRPr="007065B7">
              <w:rPr>
                <w:rFonts w:eastAsia="Calibri"/>
                <w:sz w:val="24"/>
                <w:szCs w:val="28"/>
                <w:lang w:eastAsia="en-US"/>
              </w:rPr>
              <w:t>и сроков перезарядки огнетушителей в специальном журнале)</w:t>
            </w:r>
          </w:p>
        </w:tc>
        <w:tc>
          <w:tcPr>
            <w:tcW w:w="4961" w:type="dxa"/>
          </w:tcPr>
          <w:p w:rsidR="00250260" w:rsidRPr="007065B7" w:rsidRDefault="00250260" w:rsidP="004E0530">
            <w:pPr>
              <w:contextualSpacing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7065B7">
              <w:rPr>
                <w:rFonts w:eastAsia="Calibri"/>
                <w:sz w:val="24"/>
                <w:szCs w:val="28"/>
                <w:lang w:eastAsia="en-US"/>
              </w:rPr>
              <w:t>Низкий уровень подготовки лиц, ответственных за соблюдение требований пожарной безопасности на объекте защиты.</w:t>
            </w:r>
          </w:p>
        </w:tc>
      </w:tr>
      <w:tr w:rsidR="00250260" w:rsidRPr="00F62159" w:rsidTr="004E0530">
        <w:tc>
          <w:tcPr>
            <w:tcW w:w="594" w:type="dxa"/>
          </w:tcPr>
          <w:p w:rsidR="00250260" w:rsidRPr="007065B7" w:rsidRDefault="00250260" w:rsidP="004E0530">
            <w:pPr>
              <w:contextualSpacing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7065B7">
              <w:rPr>
                <w:rFonts w:eastAsia="Calibri"/>
                <w:sz w:val="24"/>
                <w:szCs w:val="28"/>
                <w:lang w:eastAsia="en-US"/>
              </w:rPr>
              <w:t>5.</w:t>
            </w:r>
          </w:p>
        </w:tc>
        <w:tc>
          <w:tcPr>
            <w:tcW w:w="4192" w:type="dxa"/>
          </w:tcPr>
          <w:p w:rsidR="00250260" w:rsidRPr="007065B7" w:rsidRDefault="00250260" w:rsidP="004E0530">
            <w:pPr>
              <w:contextualSpacing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7065B7">
              <w:rPr>
                <w:rFonts w:eastAsia="Calibri"/>
                <w:sz w:val="24"/>
                <w:szCs w:val="28"/>
                <w:lang w:eastAsia="en-US"/>
              </w:rPr>
              <w:t xml:space="preserve">На объекте защиты для отделки путей эвакуации применены материалы </w:t>
            </w:r>
            <w:r>
              <w:rPr>
                <w:rFonts w:eastAsia="Calibri"/>
                <w:sz w:val="24"/>
                <w:szCs w:val="28"/>
                <w:lang w:eastAsia="en-US"/>
              </w:rPr>
              <w:br/>
            </w:r>
            <w:r w:rsidRPr="007065B7">
              <w:rPr>
                <w:rFonts w:eastAsia="Calibri"/>
                <w:sz w:val="24"/>
                <w:szCs w:val="28"/>
                <w:lang w:eastAsia="en-US"/>
              </w:rPr>
              <w:t>с неисследованными показателями пожарной опасности (линолеум, пластиковые панели, потолочная плитка и т.п.)</w:t>
            </w:r>
          </w:p>
        </w:tc>
        <w:tc>
          <w:tcPr>
            <w:tcW w:w="4961" w:type="dxa"/>
          </w:tcPr>
          <w:p w:rsidR="00250260" w:rsidRPr="007065B7" w:rsidRDefault="00250260" w:rsidP="004E0530">
            <w:pPr>
              <w:contextualSpacing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7065B7">
              <w:rPr>
                <w:rFonts w:eastAsia="Calibri"/>
                <w:sz w:val="24"/>
                <w:szCs w:val="28"/>
                <w:lang w:eastAsia="en-US"/>
              </w:rPr>
              <w:t>Низкий уровень подготовки лиц, ответственных за соблюдение требований пожарной безопасности на объекте защиты.</w:t>
            </w:r>
          </w:p>
          <w:p w:rsidR="00250260" w:rsidRPr="007065B7" w:rsidRDefault="00250260" w:rsidP="004E0530">
            <w:pPr>
              <w:contextualSpacing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7065B7">
              <w:rPr>
                <w:rFonts w:eastAsia="Calibri"/>
                <w:sz w:val="24"/>
                <w:szCs w:val="28"/>
                <w:lang w:eastAsia="en-US"/>
              </w:rPr>
              <w:t xml:space="preserve">Высокий уровень издержек по соблюдению обязательного требования по сравнению </w:t>
            </w:r>
            <w:r>
              <w:rPr>
                <w:rFonts w:eastAsia="Calibri"/>
                <w:sz w:val="24"/>
                <w:szCs w:val="28"/>
                <w:lang w:eastAsia="en-US"/>
              </w:rPr>
              <w:br/>
            </w:r>
            <w:r w:rsidRPr="007065B7">
              <w:rPr>
                <w:rFonts w:eastAsia="Calibri"/>
                <w:sz w:val="24"/>
                <w:szCs w:val="28"/>
                <w:lang w:eastAsia="en-US"/>
              </w:rPr>
              <w:t>с уровнем возможной ответственности.</w:t>
            </w:r>
          </w:p>
        </w:tc>
      </w:tr>
    </w:tbl>
    <w:p w:rsidR="00250260" w:rsidRDefault="00250260" w:rsidP="00250260">
      <w:pPr>
        <w:pStyle w:val="a3"/>
        <w:ind w:firstLine="708"/>
        <w:jc w:val="both"/>
        <w:rPr>
          <w:sz w:val="28"/>
          <w:szCs w:val="28"/>
        </w:rPr>
      </w:pPr>
    </w:p>
    <w:p w:rsidR="00EF46E8" w:rsidRDefault="00EF46E8" w:rsidP="00EF46E8">
      <w:pPr>
        <w:pStyle w:val="a3"/>
        <w:ind w:firstLine="708"/>
        <w:jc w:val="center"/>
        <w:rPr>
          <w:sz w:val="28"/>
          <w:szCs w:val="28"/>
        </w:rPr>
      </w:pPr>
    </w:p>
    <w:p w:rsidR="003C227F" w:rsidRDefault="003C227F" w:rsidP="00EF46E8">
      <w:pPr>
        <w:pStyle w:val="a3"/>
        <w:ind w:firstLine="708"/>
        <w:jc w:val="center"/>
        <w:rPr>
          <w:sz w:val="28"/>
          <w:szCs w:val="28"/>
        </w:rPr>
      </w:pPr>
    </w:p>
    <w:p w:rsidR="00EF46E8" w:rsidRDefault="00250260" w:rsidP="00EF46E8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0E5848">
        <w:rPr>
          <w:sz w:val="28"/>
          <w:szCs w:val="28"/>
        </w:rPr>
        <w:t>уководство по соблюдению обязательных требований,</w:t>
      </w:r>
    </w:p>
    <w:p w:rsidR="00EF46E8" w:rsidRDefault="00250260" w:rsidP="00EF46E8">
      <w:pPr>
        <w:pStyle w:val="a3"/>
        <w:ind w:firstLine="708"/>
        <w:jc w:val="center"/>
        <w:rPr>
          <w:sz w:val="28"/>
          <w:szCs w:val="28"/>
        </w:rPr>
      </w:pPr>
      <w:r w:rsidRPr="000E5848">
        <w:rPr>
          <w:sz w:val="28"/>
          <w:szCs w:val="28"/>
        </w:rPr>
        <w:t>дающее разъяснение, какое поведение является правомер</w:t>
      </w:r>
      <w:r>
        <w:rPr>
          <w:sz w:val="28"/>
          <w:szCs w:val="28"/>
        </w:rPr>
        <w:t>ным</w:t>
      </w:r>
    </w:p>
    <w:p w:rsidR="00250260" w:rsidRDefault="00250260" w:rsidP="00EF46E8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(«как делать нужно (можно)»)</w:t>
      </w:r>
    </w:p>
    <w:p w:rsidR="00EF46E8" w:rsidRPr="000E5848" w:rsidRDefault="00EF46E8" w:rsidP="00EF46E8">
      <w:pPr>
        <w:pStyle w:val="a3"/>
        <w:ind w:firstLine="708"/>
        <w:jc w:val="center"/>
        <w:rPr>
          <w:sz w:val="28"/>
          <w:szCs w:val="28"/>
        </w:rPr>
      </w:pPr>
    </w:p>
    <w:p w:rsidR="00250260" w:rsidRPr="00ED0E79" w:rsidRDefault="00250260" w:rsidP="00250260">
      <w:pPr>
        <w:ind w:firstLine="708"/>
        <w:contextualSpacing/>
        <w:jc w:val="both"/>
        <w:rPr>
          <w:szCs w:val="28"/>
        </w:rPr>
      </w:pPr>
      <w:r w:rsidRPr="00ED0E79">
        <w:rPr>
          <w:szCs w:val="28"/>
        </w:rPr>
        <w:t xml:space="preserve">1. Необходимость оборудования объекта защиты </w:t>
      </w:r>
      <w:r w:rsidR="00B606D9">
        <w:rPr>
          <w:szCs w:val="28"/>
        </w:rPr>
        <w:t xml:space="preserve">системой </w:t>
      </w:r>
      <w:r w:rsidRPr="00ED0E79">
        <w:rPr>
          <w:szCs w:val="28"/>
        </w:rPr>
        <w:t>пожарной сигнализаци</w:t>
      </w:r>
      <w:r w:rsidR="00B606D9">
        <w:rPr>
          <w:szCs w:val="28"/>
        </w:rPr>
        <w:t>и</w:t>
      </w:r>
      <w:r w:rsidRPr="00ED0E79">
        <w:rPr>
          <w:szCs w:val="28"/>
        </w:rPr>
        <w:t xml:space="preserve"> и системой оповещения и управления эвакуаци</w:t>
      </w:r>
      <w:r w:rsidR="00732C81">
        <w:rPr>
          <w:szCs w:val="28"/>
        </w:rPr>
        <w:t>ей</w:t>
      </w:r>
      <w:r w:rsidRPr="00ED0E79">
        <w:rPr>
          <w:szCs w:val="28"/>
        </w:rPr>
        <w:t xml:space="preserve"> людей </w:t>
      </w:r>
      <w:r w:rsidR="00B606D9">
        <w:rPr>
          <w:szCs w:val="28"/>
        </w:rPr>
        <w:br/>
      </w:r>
      <w:r w:rsidRPr="00ED0E79">
        <w:rPr>
          <w:szCs w:val="28"/>
        </w:rPr>
        <w:t>при пожаре.</w:t>
      </w:r>
    </w:p>
    <w:p w:rsidR="00250260" w:rsidRPr="00ED0E79" w:rsidRDefault="00250260" w:rsidP="00250260">
      <w:pPr>
        <w:ind w:firstLine="708"/>
        <w:contextualSpacing/>
        <w:jc w:val="both"/>
        <w:rPr>
          <w:szCs w:val="28"/>
        </w:rPr>
      </w:pPr>
      <w:proofErr w:type="gramStart"/>
      <w:r w:rsidRPr="00ED0E79">
        <w:rPr>
          <w:szCs w:val="28"/>
        </w:rPr>
        <w:lastRenderedPageBreak/>
        <w:t>В соответствии со статьёй 54 Федерального закона от 22</w:t>
      </w:r>
      <w:r>
        <w:rPr>
          <w:szCs w:val="28"/>
        </w:rPr>
        <w:t xml:space="preserve"> июля </w:t>
      </w:r>
      <w:r w:rsidRPr="00ED0E79">
        <w:rPr>
          <w:szCs w:val="28"/>
        </w:rPr>
        <w:t>2008</w:t>
      </w:r>
      <w:r>
        <w:rPr>
          <w:szCs w:val="28"/>
        </w:rPr>
        <w:t xml:space="preserve"> г.</w:t>
      </w:r>
      <w:r w:rsidR="000D4326">
        <w:rPr>
          <w:szCs w:val="28"/>
        </w:rPr>
        <w:br/>
      </w:r>
      <w:r>
        <w:rPr>
          <w:szCs w:val="28"/>
        </w:rPr>
        <w:t xml:space="preserve"> </w:t>
      </w:r>
      <w:r w:rsidRPr="00ED0E79">
        <w:rPr>
          <w:szCs w:val="28"/>
        </w:rPr>
        <w:t>№ 123-ФЗ «Технический регламент о требованиях пожарной безопасности» системы обнаружения пожара (</w:t>
      </w:r>
      <w:r w:rsidR="00732C81">
        <w:rPr>
          <w:szCs w:val="28"/>
        </w:rPr>
        <w:t>с</w:t>
      </w:r>
      <w:r w:rsidRPr="00ED0E79">
        <w:rPr>
          <w:szCs w:val="28"/>
        </w:rPr>
        <w:t>истемы пожа</w:t>
      </w:r>
      <w:r>
        <w:rPr>
          <w:szCs w:val="28"/>
        </w:rPr>
        <w:t xml:space="preserve">рной сигнализации), оповещения </w:t>
      </w:r>
      <w:r w:rsidRPr="00ED0E79">
        <w:rPr>
          <w:szCs w:val="28"/>
        </w:rPr>
        <w:t>и управления эвакуацией людей при пожаре должны обеспечивать автоматическое обнаружение пожара за время, необходимое д</w:t>
      </w:r>
      <w:r>
        <w:rPr>
          <w:szCs w:val="28"/>
        </w:rPr>
        <w:t xml:space="preserve">ля включения систем оповещения </w:t>
      </w:r>
      <w:r w:rsidRPr="00ED0E79">
        <w:rPr>
          <w:szCs w:val="28"/>
        </w:rPr>
        <w:t>о пожаре, в целях организации безопасной (с учетом допустимого пожарного риска) эвакуации людей в условиях конкретного</w:t>
      </w:r>
      <w:proofErr w:type="gramEnd"/>
      <w:r w:rsidRPr="00ED0E79">
        <w:rPr>
          <w:szCs w:val="28"/>
        </w:rPr>
        <w:t xml:space="preserve"> объекта.</w:t>
      </w:r>
    </w:p>
    <w:p w:rsidR="00250260" w:rsidRPr="00ED0E79" w:rsidRDefault="00250260" w:rsidP="00250260">
      <w:pPr>
        <w:ind w:firstLine="708"/>
        <w:contextualSpacing/>
        <w:jc w:val="both"/>
        <w:rPr>
          <w:szCs w:val="28"/>
        </w:rPr>
      </w:pPr>
      <w:r w:rsidRPr="00ED0E79">
        <w:rPr>
          <w:szCs w:val="28"/>
        </w:rPr>
        <w:t>Системы пожарной сигнализации, оповещения и управления эвакуацией людей при пожаре должны быть установлены на объектах, где воздействие опасных факторов пожара может привести к травматизму и (или) гибели людей.</w:t>
      </w:r>
    </w:p>
    <w:p w:rsidR="00250260" w:rsidRDefault="00250260" w:rsidP="00250260">
      <w:pPr>
        <w:ind w:firstLine="708"/>
        <w:contextualSpacing/>
        <w:jc w:val="both"/>
        <w:rPr>
          <w:szCs w:val="28"/>
        </w:rPr>
      </w:pPr>
      <w:r w:rsidRPr="00ED0E79">
        <w:rPr>
          <w:szCs w:val="28"/>
        </w:rPr>
        <w:t>Перечень объектов, подлежащих обязательному оснащению указанными системами, устанавливается нормативными документами по пожарной безопасности, а именно:</w:t>
      </w:r>
    </w:p>
    <w:p w:rsidR="002C57CD" w:rsidRPr="00BD74EE" w:rsidRDefault="002C57CD" w:rsidP="00250260">
      <w:pPr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постановлением Правительства Российской Федерации </w:t>
      </w:r>
      <w:r w:rsidR="00D3416D">
        <w:rPr>
          <w:szCs w:val="28"/>
        </w:rPr>
        <w:t xml:space="preserve">от 1 сентября 2021 г. № 1464 «Об утверждении требований к оснащению объектов защиты автоматическими установками пожаротушения, системой пожарной сигнализации, системой оповещения и управления эвакуацией людей </w:t>
      </w:r>
      <w:r w:rsidR="00D3416D">
        <w:rPr>
          <w:szCs w:val="28"/>
        </w:rPr>
        <w:br/>
        <w:t>при пожаре»;</w:t>
      </w:r>
      <w:r>
        <w:rPr>
          <w:szCs w:val="28"/>
        </w:rPr>
        <w:t xml:space="preserve"> </w:t>
      </w:r>
    </w:p>
    <w:p w:rsidR="00250260" w:rsidRDefault="00250260" w:rsidP="00250260">
      <w:pPr>
        <w:ind w:firstLine="708"/>
        <w:contextualSpacing/>
        <w:jc w:val="both"/>
        <w:rPr>
          <w:szCs w:val="28"/>
        </w:rPr>
      </w:pPr>
      <w:r w:rsidRPr="00476D9B">
        <w:rPr>
          <w:szCs w:val="28"/>
        </w:rPr>
        <w:t xml:space="preserve">сводом правил «Системы противопожарной защиты. Установки пожаротушения автоматические. Нормы и правила проектирования» </w:t>
      </w:r>
      <w:r>
        <w:rPr>
          <w:szCs w:val="28"/>
        </w:rPr>
        <w:br/>
      </w:r>
      <w:r w:rsidRPr="00476D9B">
        <w:rPr>
          <w:szCs w:val="28"/>
        </w:rPr>
        <w:t>СП 485.1311500.2020;</w:t>
      </w:r>
    </w:p>
    <w:p w:rsidR="00250260" w:rsidRPr="00476D9B" w:rsidRDefault="00250260" w:rsidP="00250260">
      <w:pPr>
        <w:ind w:firstLine="708"/>
        <w:contextualSpacing/>
        <w:jc w:val="both"/>
        <w:rPr>
          <w:szCs w:val="28"/>
        </w:rPr>
      </w:pPr>
      <w:r w:rsidRPr="00476D9B">
        <w:rPr>
          <w:szCs w:val="28"/>
        </w:rPr>
        <w:t xml:space="preserve">сводом правил «Системы противопожарной защиты. </w:t>
      </w:r>
      <w:r>
        <w:rPr>
          <w:szCs w:val="28"/>
        </w:rPr>
        <w:t>Системы</w:t>
      </w:r>
      <w:r w:rsidRPr="00476D9B">
        <w:rPr>
          <w:szCs w:val="28"/>
        </w:rPr>
        <w:t xml:space="preserve"> </w:t>
      </w:r>
      <w:r>
        <w:rPr>
          <w:szCs w:val="28"/>
        </w:rPr>
        <w:t>пожарной сигнализации и автоматизация систем противопожарной защиты</w:t>
      </w:r>
      <w:r w:rsidRPr="00476D9B">
        <w:rPr>
          <w:szCs w:val="28"/>
        </w:rPr>
        <w:t xml:space="preserve">. Нормы </w:t>
      </w:r>
      <w:r>
        <w:rPr>
          <w:szCs w:val="28"/>
        </w:rPr>
        <w:br/>
      </w:r>
      <w:r w:rsidRPr="00476D9B">
        <w:rPr>
          <w:szCs w:val="28"/>
        </w:rPr>
        <w:t>и правила проектирования» СП 48</w:t>
      </w:r>
      <w:r>
        <w:rPr>
          <w:szCs w:val="28"/>
        </w:rPr>
        <w:t>4</w:t>
      </w:r>
      <w:r w:rsidRPr="00476D9B">
        <w:rPr>
          <w:szCs w:val="28"/>
        </w:rPr>
        <w:t>.1311500.2020;</w:t>
      </w:r>
    </w:p>
    <w:p w:rsidR="00250260" w:rsidRPr="00ED0E79" w:rsidRDefault="00250260" w:rsidP="00250260">
      <w:pPr>
        <w:ind w:firstLine="708"/>
        <w:contextualSpacing/>
        <w:jc w:val="both"/>
        <w:rPr>
          <w:szCs w:val="28"/>
        </w:rPr>
      </w:pPr>
      <w:r w:rsidRPr="00E63639">
        <w:rPr>
          <w:szCs w:val="28"/>
        </w:rPr>
        <w:t>сводом правил «Системы противопожарной защиты. Система оповещения и управления эвакуацией людей при пожаре. Требования пожарной безопасности» СП 3.13130.2009;</w:t>
      </w:r>
    </w:p>
    <w:p w:rsidR="00250260" w:rsidRPr="00476D9B" w:rsidRDefault="00250260" w:rsidP="00250260">
      <w:pPr>
        <w:ind w:firstLine="708"/>
        <w:contextualSpacing/>
        <w:jc w:val="both"/>
        <w:rPr>
          <w:szCs w:val="28"/>
          <w:highlight w:val="yellow"/>
        </w:rPr>
      </w:pPr>
      <w:bookmarkStart w:id="0" w:name="_GoBack"/>
      <w:bookmarkEnd w:id="0"/>
    </w:p>
    <w:p w:rsidR="00250260" w:rsidRDefault="00250260" w:rsidP="00250260">
      <w:pPr>
        <w:ind w:firstLine="708"/>
        <w:contextualSpacing/>
        <w:jc w:val="both"/>
        <w:rPr>
          <w:szCs w:val="28"/>
        </w:rPr>
      </w:pPr>
      <w:r w:rsidRPr="00753810">
        <w:rPr>
          <w:szCs w:val="28"/>
        </w:rPr>
        <w:t>2. Порядок содержания в работоспособном состоянии систем противопожарной защиты.</w:t>
      </w:r>
    </w:p>
    <w:p w:rsidR="00250260" w:rsidRPr="005B7AD8" w:rsidRDefault="00250260" w:rsidP="00250260">
      <w:pPr>
        <w:ind w:firstLine="708"/>
        <w:contextualSpacing/>
        <w:jc w:val="both"/>
        <w:rPr>
          <w:szCs w:val="28"/>
        </w:rPr>
      </w:pPr>
      <w:r w:rsidRPr="005B7AD8">
        <w:rPr>
          <w:szCs w:val="28"/>
        </w:rPr>
        <w:t xml:space="preserve">Установки систем противопожарной защиты должны находиться </w:t>
      </w:r>
      <w:r w:rsidR="000D4326">
        <w:rPr>
          <w:szCs w:val="28"/>
        </w:rPr>
        <w:br/>
      </w:r>
      <w:r w:rsidRPr="005B7AD8">
        <w:rPr>
          <w:szCs w:val="28"/>
        </w:rPr>
        <w:t>в исправном состоянии и постоянной готовности, соответствовать проектной документации.</w:t>
      </w:r>
    </w:p>
    <w:p w:rsidR="00250260" w:rsidRDefault="00250260" w:rsidP="00250260">
      <w:pPr>
        <w:ind w:firstLine="708"/>
        <w:contextualSpacing/>
        <w:jc w:val="both"/>
        <w:rPr>
          <w:szCs w:val="28"/>
        </w:rPr>
      </w:pPr>
      <w:proofErr w:type="gramStart"/>
      <w:r w:rsidRPr="005B7AD8">
        <w:rPr>
          <w:szCs w:val="28"/>
        </w:rPr>
        <w:t xml:space="preserve">Перевод установок с автоматического пуска на ручной не допускается, </w:t>
      </w:r>
      <w:r w:rsidRPr="005B7AD8">
        <w:rPr>
          <w:szCs w:val="28"/>
        </w:rPr>
        <w:br/>
        <w:t>за исключением случаев, оговоренных в нормах и правилах.</w:t>
      </w:r>
      <w:proofErr w:type="gramEnd"/>
    </w:p>
    <w:p w:rsidR="00250260" w:rsidRDefault="00250260" w:rsidP="00250260">
      <w:pPr>
        <w:ind w:firstLine="708"/>
        <w:contextualSpacing/>
        <w:jc w:val="both"/>
        <w:rPr>
          <w:szCs w:val="28"/>
        </w:rPr>
      </w:pPr>
      <w:r w:rsidRPr="005B7AD8">
        <w:rPr>
          <w:szCs w:val="28"/>
        </w:rPr>
        <w:t xml:space="preserve">Регламентные работы по техническому обслуживанию и планово-предупредительному ремонту (далее </w:t>
      </w:r>
      <w:r w:rsidRPr="00E91171">
        <w:rPr>
          <w:szCs w:val="28"/>
        </w:rPr>
        <w:t>–</w:t>
      </w:r>
      <w:r w:rsidRPr="005B7AD8">
        <w:rPr>
          <w:szCs w:val="28"/>
        </w:rPr>
        <w:t xml:space="preserve"> ТО и ППР) автоматических установок пожарной сигнализации и пожаротушения, систем противодымной защиты, оповещения людей о пожаре и управления эвакуацией должны осуществляться </w:t>
      </w:r>
      <w:r w:rsidRPr="005B7AD8">
        <w:rPr>
          <w:szCs w:val="28"/>
        </w:rPr>
        <w:br/>
        <w:t xml:space="preserve">в соответствии с </w:t>
      </w:r>
      <w:r w:rsidRPr="00E91171">
        <w:rPr>
          <w:szCs w:val="28"/>
        </w:rPr>
        <w:t>регламентом технического обслуживания указанных систем, утверждаемы</w:t>
      </w:r>
      <w:r w:rsidR="003B502C">
        <w:rPr>
          <w:szCs w:val="28"/>
        </w:rPr>
        <w:t>м</w:t>
      </w:r>
      <w:r w:rsidRPr="00E91171">
        <w:rPr>
          <w:szCs w:val="28"/>
        </w:rPr>
        <w:t xml:space="preserve"> руководителем организации. Регламент технического обслуживания систем противопожарной защиты составляется</w:t>
      </w:r>
      <w:r w:rsidR="003B502C">
        <w:rPr>
          <w:szCs w:val="28"/>
        </w:rPr>
        <w:t>,</w:t>
      </w:r>
      <w:r w:rsidRPr="00E91171">
        <w:rPr>
          <w:szCs w:val="28"/>
        </w:rPr>
        <w:t xml:space="preserve"> в том числе</w:t>
      </w:r>
      <w:r w:rsidR="000D4326">
        <w:rPr>
          <w:szCs w:val="28"/>
        </w:rPr>
        <w:t xml:space="preserve"> </w:t>
      </w:r>
      <w:r w:rsidR="000D4326">
        <w:rPr>
          <w:szCs w:val="28"/>
        </w:rPr>
        <w:br/>
      </w:r>
      <w:r w:rsidRPr="00E91171">
        <w:rPr>
          <w:szCs w:val="28"/>
        </w:rPr>
        <w:lastRenderedPageBreak/>
        <w:t>с учетом требований технической документации изготовителя технических средств, функционирующих в составе систем.</w:t>
      </w:r>
    </w:p>
    <w:p w:rsidR="00250260" w:rsidRPr="004877A8" w:rsidRDefault="00250260" w:rsidP="00250260">
      <w:pPr>
        <w:ind w:firstLine="708"/>
        <w:contextualSpacing/>
        <w:jc w:val="both"/>
        <w:rPr>
          <w:szCs w:val="28"/>
        </w:rPr>
      </w:pPr>
      <w:r w:rsidRPr="005B7AD8">
        <w:rPr>
          <w:szCs w:val="28"/>
        </w:rPr>
        <w:t xml:space="preserve">В период выполнения работ по техническому обслуживанию </w:t>
      </w:r>
      <w:r w:rsidR="000D4326">
        <w:rPr>
          <w:szCs w:val="28"/>
        </w:rPr>
        <w:br/>
      </w:r>
      <w:r w:rsidRPr="005B7AD8">
        <w:rPr>
          <w:szCs w:val="28"/>
        </w:rPr>
        <w:t>или ремонту, связанных с отключением установки (отдельных линий, извещателей), руководитель (предприниматель) предприятия обязан прин</w:t>
      </w:r>
      <w:r>
        <w:rPr>
          <w:szCs w:val="28"/>
        </w:rPr>
        <w:t xml:space="preserve">ять необходимые меры по защите </w:t>
      </w:r>
      <w:r w:rsidRPr="005B7AD8">
        <w:rPr>
          <w:szCs w:val="28"/>
        </w:rPr>
        <w:t>от пожаров зданий, сооружений, помещений, технологического оборудования.</w:t>
      </w:r>
      <w:r>
        <w:rPr>
          <w:szCs w:val="28"/>
        </w:rPr>
        <w:t xml:space="preserve"> </w:t>
      </w:r>
      <w:r w:rsidRPr="004877A8">
        <w:rPr>
          <w:szCs w:val="28"/>
        </w:rPr>
        <w:t>Информация о работах, проводимых</w:t>
      </w:r>
      <w:r w:rsidR="000D4326">
        <w:rPr>
          <w:szCs w:val="28"/>
        </w:rPr>
        <w:br/>
      </w:r>
      <w:r>
        <w:rPr>
          <w:szCs w:val="28"/>
        </w:rPr>
        <w:t xml:space="preserve"> </w:t>
      </w:r>
      <w:r w:rsidRPr="004877A8">
        <w:rPr>
          <w:szCs w:val="28"/>
        </w:rPr>
        <w:t>со средствами обеспечения пожарной безопасности и пожаротушения, вносится в журнал эксплуатации систем противопожарной защиты.</w:t>
      </w:r>
    </w:p>
    <w:p w:rsidR="00250260" w:rsidRPr="005B7AD8" w:rsidRDefault="00250260" w:rsidP="00250260">
      <w:pPr>
        <w:ind w:firstLine="708"/>
        <w:contextualSpacing/>
        <w:jc w:val="both"/>
        <w:rPr>
          <w:szCs w:val="28"/>
        </w:rPr>
      </w:pPr>
      <w:r w:rsidRPr="005B7AD8">
        <w:rPr>
          <w:szCs w:val="28"/>
        </w:rPr>
        <w:t>Баллоны и емкости установок пожаротушения, масса огнетушащего вещества и давление в которых ниже расчетных значений на 10% и более, подлежат дозарядке или перезарядке.</w:t>
      </w:r>
    </w:p>
    <w:p w:rsidR="00250260" w:rsidRPr="00913BED" w:rsidRDefault="00250260" w:rsidP="00250260">
      <w:pPr>
        <w:ind w:firstLine="708"/>
        <w:contextualSpacing/>
        <w:jc w:val="both"/>
        <w:rPr>
          <w:szCs w:val="28"/>
        </w:rPr>
      </w:pPr>
      <w:r w:rsidRPr="00913BED">
        <w:rPr>
          <w:szCs w:val="28"/>
        </w:rPr>
        <w:t>Оросители спринклерных (дренчерных) установок в местах, где имеется опасность механического повреждения, должны быть защищены надежными ограждениями, не влияющими на распространение тепла и не изменяющими карту орошения.</w:t>
      </w:r>
    </w:p>
    <w:p w:rsidR="00250260" w:rsidRPr="00913BED" w:rsidRDefault="00250260" w:rsidP="00250260">
      <w:pPr>
        <w:ind w:firstLine="708"/>
        <w:contextualSpacing/>
        <w:jc w:val="both"/>
        <w:rPr>
          <w:szCs w:val="28"/>
        </w:rPr>
      </w:pPr>
      <w:r w:rsidRPr="00913BED">
        <w:rPr>
          <w:szCs w:val="28"/>
        </w:rPr>
        <w:t xml:space="preserve">Устанавливать взамен вскрывшихся и неисправных оросителей пробки </w:t>
      </w:r>
      <w:r w:rsidRPr="00913BED">
        <w:rPr>
          <w:szCs w:val="28"/>
        </w:rPr>
        <w:br/>
        <w:t>и заглушки не разрешается.</w:t>
      </w:r>
    </w:p>
    <w:p w:rsidR="00250260" w:rsidRPr="00913BED" w:rsidRDefault="00250260" w:rsidP="00250260">
      <w:pPr>
        <w:ind w:firstLine="708"/>
        <w:contextualSpacing/>
        <w:jc w:val="both"/>
        <w:rPr>
          <w:szCs w:val="28"/>
        </w:rPr>
      </w:pPr>
      <w:r w:rsidRPr="00913BED">
        <w:rPr>
          <w:szCs w:val="28"/>
        </w:rPr>
        <w:t xml:space="preserve">Системы оповещения о пожаре должны обеспечивать в соответствии </w:t>
      </w:r>
      <w:r w:rsidRPr="00913BED">
        <w:rPr>
          <w:szCs w:val="28"/>
        </w:rPr>
        <w:br/>
        <w:t xml:space="preserve">с планами эвакуации передачу сигналов оповещения одновременно по всему зданию (сооружению) или выборочно в отдельные его части (этажи, секции </w:t>
      </w:r>
      <w:r w:rsidR="000D4326">
        <w:rPr>
          <w:szCs w:val="28"/>
        </w:rPr>
        <w:br/>
      </w:r>
      <w:r w:rsidRPr="00913BED">
        <w:rPr>
          <w:szCs w:val="28"/>
        </w:rPr>
        <w:t>и т.п.).</w:t>
      </w:r>
    </w:p>
    <w:p w:rsidR="00250260" w:rsidRPr="00B6299D" w:rsidRDefault="00250260" w:rsidP="00250260">
      <w:pPr>
        <w:ind w:firstLine="708"/>
        <w:contextualSpacing/>
        <w:jc w:val="both"/>
        <w:rPr>
          <w:szCs w:val="28"/>
        </w:rPr>
      </w:pPr>
      <w:r w:rsidRPr="00B6299D">
        <w:rPr>
          <w:szCs w:val="28"/>
        </w:rPr>
        <w:t xml:space="preserve">Порядок использования систем оповещения должен быть определен </w:t>
      </w:r>
      <w:r w:rsidRPr="00B6299D">
        <w:rPr>
          <w:szCs w:val="28"/>
        </w:rPr>
        <w:br/>
        <w:t>в инструкциях по их эксплуатации и в планах эвакуации с указанием лиц, которые имеют право приводить системы в действие.</w:t>
      </w:r>
    </w:p>
    <w:p w:rsidR="00250260" w:rsidRPr="00B6299D" w:rsidRDefault="00250260" w:rsidP="00250260">
      <w:pPr>
        <w:ind w:firstLine="708"/>
        <w:contextualSpacing/>
        <w:jc w:val="both"/>
        <w:rPr>
          <w:szCs w:val="28"/>
        </w:rPr>
      </w:pPr>
      <w:r w:rsidRPr="00B6299D">
        <w:rPr>
          <w:szCs w:val="28"/>
        </w:rPr>
        <w:t xml:space="preserve">В зданиях, где не требуются технические средства оповещения людей </w:t>
      </w:r>
      <w:r w:rsidRPr="00B6299D">
        <w:rPr>
          <w:szCs w:val="28"/>
        </w:rPr>
        <w:br/>
        <w:t>о пожаре, руководитель объекта должен опред</w:t>
      </w:r>
      <w:r>
        <w:rPr>
          <w:szCs w:val="28"/>
        </w:rPr>
        <w:t xml:space="preserve">елить порядок оповещения людей </w:t>
      </w:r>
      <w:r w:rsidRPr="00B6299D">
        <w:rPr>
          <w:szCs w:val="28"/>
        </w:rPr>
        <w:t>о пожаре и назначить ответственных за это лиц.</w:t>
      </w:r>
    </w:p>
    <w:p w:rsidR="00250260" w:rsidRPr="00B22C43" w:rsidRDefault="00250260" w:rsidP="00250260">
      <w:pPr>
        <w:ind w:firstLine="708"/>
        <w:contextualSpacing/>
        <w:jc w:val="both"/>
        <w:rPr>
          <w:szCs w:val="28"/>
        </w:rPr>
      </w:pPr>
      <w:r w:rsidRPr="00B22C43">
        <w:rPr>
          <w:szCs w:val="28"/>
        </w:rPr>
        <w:t xml:space="preserve">Оповещатели (громкоговорители) должны быть без регулятора громкости </w:t>
      </w:r>
      <w:r w:rsidRPr="00B22C43">
        <w:rPr>
          <w:szCs w:val="28"/>
        </w:rPr>
        <w:br/>
        <w:t>и подключены к сети без разъемных устройств.</w:t>
      </w:r>
    </w:p>
    <w:p w:rsidR="00250260" w:rsidRDefault="00250260" w:rsidP="00250260">
      <w:pPr>
        <w:ind w:firstLine="708"/>
        <w:contextualSpacing/>
        <w:jc w:val="both"/>
        <w:rPr>
          <w:szCs w:val="28"/>
        </w:rPr>
      </w:pPr>
      <w:r w:rsidRPr="00B22C43">
        <w:rPr>
          <w:szCs w:val="28"/>
        </w:rPr>
        <w:t xml:space="preserve">При обеспечении надежности для передачи текстов оповещения </w:t>
      </w:r>
      <w:r w:rsidR="000D4326">
        <w:rPr>
          <w:szCs w:val="28"/>
        </w:rPr>
        <w:br/>
      </w:r>
      <w:r w:rsidRPr="00B22C43">
        <w:rPr>
          <w:szCs w:val="28"/>
        </w:rPr>
        <w:t>и управления эвакуацией допускается использовать внутр</w:t>
      </w:r>
      <w:r>
        <w:rPr>
          <w:szCs w:val="28"/>
        </w:rPr>
        <w:t xml:space="preserve">енние радиотрансляционные сети </w:t>
      </w:r>
      <w:r w:rsidRPr="00B22C43">
        <w:rPr>
          <w:szCs w:val="28"/>
        </w:rPr>
        <w:t>и другие сети вещания, имеющиеся на объекте.</w:t>
      </w:r>
    </w:p>
    <w:p w:rsidR="00250260" w:rsidRPr="00BD74EE" w:rsidRDefault="00250260" w:rsidP="00250260">
      <w:pPr>
        <w:ind w:firstLine="708"/>
        <w:contextualSpacing/>
        <w:jc w:val="both"/>
        <w:rPr>
          <w:szCs w:val="28"/>
        </w:rPr>
      </w:pPr>
      <w:r w:rsidRPr="00BD74EE">
        <w:rPr>
          <w:szCs w:val="28"/>
        </w:rPr>
        <w:t>3.Требования пожарной безопасности к эвакуационным путям и выходам.</w:t>
      </w:r>
    </w:p>
    <w:p w:rsidR="00250260" w:rsidRDefault="00250260" w:rsidP="00250260">
      <w:pPr>
        <w:ind w:firstLine="708"/>
        <w:contextualSpacing/>
        <w:jc w:val="both"/>
        <w:rPr>
          <w:szCs w:val="28"/>
        </w:rPr>
      </w:pPr>
      <w:r w:rsidRPr="008B226D">
        <w:rPr>
          <w:szCs w:val="28"/>
        </w:rPr>
        <w:t xml:space="preserve">Эвакуация представляет собой процесс организованного самостоятельного движения людей наружу из помещений, в которых имеется возможность воздействия на них опасных факторов пожара. Эвакуацией также следует считать самостоятельное перемещение людей, относящихся </w:t>
      </w:r>
      <w:r w:rsidR="000D4326">
        <w:rPr>
          <w:szCs w:val="28"/>
        </w:rPr>
        <w:br/>
      </w:r>
      <w:r w:rsidRPr="008B226D">
        <w:rPr>
          <w:szCs w:val="28"/>
        </w:rPr>
        <w:t>к маломобильным группам населения, осуществляемое обслуживающим персоналом. Эвакуация осуществляется по путям эвакуации через эвакуационные выходы.</w:t>
      </w:r>
    </w:p>
    <w:p w:rsidR="00250260" w:rsidRPr="008B226D" w:rsidRDefault="00250260" w:rsidP="00250260">
      <w:pPr>
        <w:ind w:firstLine="708"/>
        <w:contextualSpacing/>
        <w:jc w:val="both"/>
        <w:rPr>
          <w:szCs w:val="28"/>
        </w:rPr>
      </w:pPr>
      <w:r w:rsidRPr="008B226D">
        <w:rPr>
          <w:szCs w:val="28"/>
        </w:rPr>
        <w:t xml:space="preserve">Эвакуационные пути в пределах помещения должны обеспечивать безопасную эвакуацию людей через эвакуационные выходы из данного </w:t>
      </w:r>
      <w:r w:rsidRPr="008B226D">
        <w:rPr>
          <w:szCs w:val="28"/>
        </w:rPr>
        <w:lastRenderedPageBreak/>
        <w:t xml:space="preserve">помещения без учета применяемых в нем средств пожаротушения </w:t>
      </w:r>
      <w:r w:rsidR="000D4326">
        <w:rPr>
          <w:szCs w:val="28"/>
        </w:rPr>
        <w:br/>
      </w:r>
      <w:r w:rsidRPr="008B226D">
        <w:rPr>
          <w:szCs w:val="28"/>
        </w:rPr>
        <w:t>и противодымной защиты.</w:t>
      </w:r>
    </w:p>
    <w:p w:rsidR="00250260" w:rsidRPr="008B226D" w:rsidRDefault="00250260" w:rsidP="00250260">
      <w:pPr>
        <w:ind w:firstLine="708"/>
        <w:contextualSpacing/>
        <w:jc w:val="both"/>
        <w:rPr>
          <w:szCs w:val="28"/>
        </w:rPr>
      </w:pPr>
      <w:r w:rsidRPr="008B226D">
        <w:rPr>
          <w:szCs w:val="28"/>
        </w:rPr>
        <w:t xml:space="preserve">Требования, которые необходимо соблюдать при эксплуатации эвакуационных путей и выходов, установлены пунктами </w:t>
      </w:r>
      <w:r>
        <w:rPr>
          <w:szCs w:val="28"/>
        </w:rPr>
        <w:t>16, 23, 24, 26, 27, 31, 36, 102-104, 116, 117</w:t>
      </w:r>
      <w:r w:rsidRPr="008B226D">
        <w:rPr>
          <w:szCs w:val="28"/>
        </w:rPr>
        <w:t xml:space="preserve"> Правил противопожарного</w:t>
      </w:r>
      <w:r>
        <w:rPr>
          <w:szCs w:val="28"/>
        </w:rPr>
        <w:t xml:space="preserve"> режима в Российской Федерации, утвержденных</w:t>
      </w:r>
      <w:r w:rsidRPr="008B226D">
        <w:rPr>
          <w:szCs w:val="28"/>
        </w:rPr>
        <w:t xml:space="preserve"> постановлением Правительства </w:t>
      </w:r>
      <w:r>
        <w:rPr>
          <w:szCs w:val="28"/>
        </w:rPr>
        <w:t>Российской Федерации</w:t>
      </w:r>
      <w:r w:rsidRPr="008B226D">
        <w:rPr>
          <w:szCs w:val="28"/>
        </w:rPr>
        <w:t xml:space="preserve"> от </w:t>
      </w:r>
      <w:r>
        <w:rPr>
          <w:szCs w:val="28"/>
        </w:rPr>
        <w:t>16</w:t>
      </w:r>
      <w:r w:rsidR="007551FC">
        <w:rPr>
          <w:szCs w:val="28"/>
        </w:rPr>
        <w:t xml:space="preserve"> сентября </w:t>
      </w:r>
      <w:r w:rsidRPr="008B226D">
        <w:rPr>
          <w:szCs w:val="28"/>
        </w:rPr>
        <w:t>202</w:t>
      </w:r>
      <w:r>
        <w:rPr>
          <w:szCs w:val="28"/>
        </w:rPr>
        <w:t>0</w:t>
      </w:r>
      <w:r w:rsidR="007551FC">
        <w:rPr>
          <w:szCs w:val="28"/>
        </w:rPr>
        <w:t xml:space="preserve"> г.</w:t>
      </w:r>
      <w:r w:rsidRPr="008B226D">
        <w:rPr>
          <w:szCs w:val="28"/>
        </w:rPr>
        <w:t xml:space="preserve"> № </w:t>
      </w:r>
      <w:r>
        <w:rPr>
          <w:szCs w:val="28"/>
        </w:rPr>
        <w:t>1479</w:t>
      </w:r>
      <w:r w:rsidRPr="008B226D">
        <w:rPr>
          <w:szCs w:val="28"/>
        </w:rPr>
        <w:t>, а именно:</w:t>
      </w:r>
    </w:p>
    <w:p w:rsidR="00250260" w:rsidRDefault="00250260" w:rsidP="00250260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н</w:t>
      </w:r>
      <w:r w:rsidRPr="00C239F7">
        <w:rPr>
          <w:szCs w:val="28"/>
        </w:rPr>
        <w:t>а объектах защиты запрещается:</w:t>
      </w:r>
    </w:p>
    <w:p w:rsidR="00250260" w:rsidRDefault="00250260" w:rsidP="00250260">
      <w:pPr>
        <w:ind w:firstLine="708"/>
        <w:contextualSpacing/>
        <w:jc w:val="both"/>
        <w:rPr>
          <w:szCs w:val="28"/>
        </w:rPr>
      </w:pPr>
      <w:r w:rsidRPr="00C239F7">
        <w:rPr>
          <w:szCs w:val="28"/>
        </w:rPr>
        <w:t xml:space="preserve">снимать предусмотренные проектной документацией двери эвакуационных выходов из поэтажных коридоров, холлов, фойе, вестибюлей, тамбуров, </w:t>
      </w:r>
      <w:proofErr w:type="gramStart"/>
      <w:r w:rsidRPr="00C239F7">
        <w:rPr>
          <w:szCs w:val="28"/>
        </w:rPr>
        <w:t>тамбур-шлюзов</w:t>
      </w:r>
      <w:proofErr w:type="gramEnd"/>
      <w:r w:rsidRPr="00C239F7">
        <w:rPr>
          <w:szCs w:val="28"/>
        </w:rPr>
        <w:t xml:space="preserve"> и лестничных клеток, а также другие двери, препятствующие распространению опасных факторов пожара на путях эвакуации;</w:t>
      </w:r>
    </w:p>
    <w:p w:rsidR="00250260" w:rsidRDefault="00250260" w:rsidP="00250260">
      <w:pPr>
        <w:ind w:firstLine="708"/>
        <w:contextualSpacing/>
        <w:jc w:val="both"/>
        <w:rPr>
          <w:szCs w:val="28"/>
        </w:rPr>
      </w:pPr>
      <w:r w:rsidRPr="00B85A9C">
        <w:rPr>
          <w:szCs w:val="28"/>
        </w:rPr>
        <w:t xml:space="preserve">размещать мебель, оборудование и другие предметы на путях эвакуации, </w:t>
      </w:r>
      <w:r>
        <w:rPr>
          <w:szCs w:val="28"/>
        </w:rPr>
        <w:br/>
      </w:r>
      <w:r w:rsidRPr="00B85A9C">
        <w:rPr>
          <w:szCs w:val="28"/>
        </w:rPr>
        <w:t>у дверей эвакуационных выходов, люков на балконах и лоджиях, в переходах между секциями и местах выходов на наружные эвакуационные лестницы, кровлю, покрытие, а также демонтировать межбалконные лестницы, заваривать люки на балконах и лоджиях квартир</w:t>
      </w:r>
      <w:r>
        <w:rPr>
          <w:szCs w:val="28"/>
        </w:rPr>
        <w:t>.</w:t>
      </w:r>
    </w:p>
    <w:p w:rsidR="00250260" w:rsidRDefault="00250260" w:rsidP="00250260">
      <w:pPr>
        <w:ind w:firstLine="708"/>
        <w:contextualSpacing/>
        <w:jc w:val="both"/>
        <w:rPr>
          <w:szCs w:val="28"/>
        </w:rPr>
      </w:pPr>
      <w:r w:rsidRPr="00B85A9C">
        <w:rPr>
          <w:szCs w:val="28"/>
        </w:rPr>
        <w:t>При эксплуатации эвакуационных путей и выходов руководитель организации обеспечивает соблюдение проектных решений (в части освещенности, количества, размеров и объемно-планировочных решений эвакуационных путей и выходов, а также наличия на путях эвакуации знаков пожарной безопасности) в соответствии с требованиями </w:t>
      </w:r>
      <w:hyperlink r:id="rId8" w:history="1">
        <w:r w:rsidRPr="00B85A9C">
          <w:rPr>
            <w:szCs w:val="28"/>
          </w:rPr>
          <w:t xml:space="preserve">части 4 статьи 4 Федерального закона </w:t>
        </w:r>
        <w:r>
          <w:rPr>
            <w:szCs w:val="28"/>
          </w:rPr>
          <w:t>«</w:t>
        </w:r>
        <w:r w:rsidRPr="00B85A9C">
          <w:rPr>
            <w:szCs w:val="28"/>
          </w:rPr>
          <w:t>Технический регламент о требованиях пожарной безопасности</w:t>
        </w:r>
      </w:hyperlink>
      <w:r>
        <w:rPr>
          <w:szCs w:val="28"/>
        </w:rPr>
        <w:t>»</w:t>
      </w:r>
      <w:r w:rsidRPr="00B85A9C">
        <w:rPr>
          <w:szCs w:val="28"/>
        </w:rPr>
        <w:t>.</w:t>
      </w:r>
    </w:p>
    <w:p w:rsidR="00250260" w:rsidRDefault="00250260" w:rsidP="00250260">
      <w:pPr>
        <w:ind w:firstLine="708"/>
        <w:contextualSpacing/>
        <w:jc w:val="both"/>
        <w:rPr>
          <w:szCs w:val="28"/>
        </w:rPr>
      </w:pPr>
      <w:proofErr w:type="gramStart"/>
      <w:r w:rsidRPr="00B85A9C">
        <w:rPr>
          <w:szCs w:val="28"/>
        </w:rPr>
        <w:t xml:space="preserve">Руководитель организации обеспечивает наличие на противопожарных дверях и воротах и исправное состояние приспособлений для самозакрывания </w:t>
      </w:r>
      <w:r>
        <w:rPr>
          <w:szCs w:val="28"/>
        </w:rPr>
        <w:br/>
      </w:r>
      <w:r w:rsidRPr="00B85A9C">
        <w:rPr>
          <w:szCs w:val="28"/>
        </w:rPr>
        <w:t>и уплотнений в притворах, а на дверях лестничных клеток, дверях эвакуационных выходов, в том числе ведущих из подвала на первый этаж</w:t>
      </w:r>
      <w:r w:rsidR="000D4326">
        <w:rPr>
          <w:szCs w:val="28"/>
        </w:rPr>
        <w:br/>
      </w:r>
      <w:r>
        <w:rPr>
          <w:szCs w:val="28"/>
        </w:rPr>
        <w:t xml:space="preserve"> </w:t>
      </w:r>
      <w:r w:rsidRPr="00B85A9C">
        <w:rPr>
          <w:szCs w:val="28"/>
        </w:rPr>
        <w:t>(за исключением дверей, ведущих в квартиры, коридоры, вестибюли (фойе)</w:t>
      </w:r>
      <w:r w:rsidR="000D4326">
        <w:rPr>
          <w:szCs w:val="28"/>
        </w:rPr>
        <w:br/>
      </w:r>
      <w:r>
        <w:rPr>
          <w:szCs w:val="28"/>
        </w:rPr>
        <w:t xml:space="preserve"> </w:t>
      </w:r>
      <w:r w:rsidRPr="00B85A9C">
        <w:rPr>
          <w:szCs w:val="28"/>
        </w:rPr>
        <w:t>и непосредственно наружу), приспособлений для самозакрывания.</w:t>
      </w:r>
      <w:proofErr w:type="gramEnd"/>
    </w:p>
    <w:p w:rsidR="00250260" w:rsidRDefault="00250260" w:rsidP="00250260">
      <w:pPr>
        <w:ind w:firstLine="708"/>
        <w:contextualSpacing/>
        <w:jc w:val="both"/>
        <w:rPr>
          <w:szCs w:val="28"/>
        </w:rPr>
      </w:pPr>
      <w:r w:rsidRPr="00B85A9C">
        <w:rPr>
          <w:szCs w:val="28"/>
        </w:rPr>
        <w:t>Запоры (замки) на дверях эвакуационных выходов должны обеспечивать возможность их свободного открывания изнутри без ключа.</w:t>
      </w:r>
    </w:p>
    <w:p w:rsidR="00250260" w:rsidRPr="008B226D" w:rsidRDefault="00250260" w:rsidP="00250260">
      <w:pPr>
        <w:ind w:firstLine="708"/>
        <w:contextualSpacing/>
        <w:jc w:val="both"/>
        <w:rPr>
          <w:szCs w:val="28"/>
        </w:rPr>
      </w:pPr>
      <w:r w:rsidRPr="00B85A9C">
        <w:rPr>
          <w:szCs w:val="28"/>
        </w:rPr>
        <w:t>Для объектов защиты, для которых установлен особый режим содержания помещений (охраны, обеспечения безопасности), должно обеспечиваться автоматическое открывание запоров дверей эвакуационных выходов по сигналу систем противопожарной защиты здания</w:t>
      </w:r>
      <w:r w:rsidR="000D4326">
        <w:rPr>
          <w:szCs w:val="28"/>
        </w:rPr>
        <w:br/>
      </w:r>
      <w:r>
        <w:rPr>
          <w:szCs w:val="28"/>
        </w:rPr>
        <w:t xml:space="preserve"> </w:t>
      </w:r>
      <w:r w:rsidRPr="00B85A9C">
        <w:rPr>
          <w:szCs w:val="28"/>
        </w:rPr>
        <w:t>или дистанционно сотрудником (работником), осуществляющим круглосуточную охрану.</w:t>
      </w:r>
    </w:p>
    <w:p w:rsidR="00250260" w:rsidRPr="00636A92" w:rsidRDefault="00250260" w:rsidP="00250260">
      <w:pPr>
        <w:ind w:firstLine="708"/>
        <w:contextualSpacing/>
        <w:jc w:val="both"/>
        <w:rPr>
          <w:szCs w:val="28"/>
        </w:rPr>
      </w:pPr>
      <w:r w:rsidRPr="00636A92">
        <w:rPr>
          <w:szCs w:val="28"/>
        </w:rPr>
        <w:t>При эксплуатации эвакуационных путей, эвакуационных и аварийных выходов запрещается:</w:t>
      </w:r>
    </w:p>
    <w:p w:rsidR="00250260" w:rsidRPr="00F87F15" w:rsidRDefault="00250260" w:rsidP="00250260">
      <w:pPr>
        <w:ind w:firstLine="708"/>
        <w:contextualSpacing/>
        <w:jc w:val="both"/>
        <w:rPr>
          <w:szCs w:val="28"/>
        </w:rPr>
      </w:pPr>
      <w:proofErr w:type="gramStart"/>
      <w:r w:rsidRPr="00F87F15">
        <w:rPr>
          <w:szCs w:val="28"/>
        </w:rPr>
        <w:t>устраивать на путях эвакуации пороги (за исключением порогов</w:t>
      </w:r>
      <w:r w:rsidR="000D4326">
        <w:rPr>
          <w:szCs w:val="28"/>
        </w:rPr>
        <w:br/>
      </w:r>
      <w:r>
        <w:rPr>
          <w:szCs w:val="28"/>
        </w:rPr>
        <w:t xml:space="preserve"> </w:t>
      </w:r>
      <w:r w:rsidRPr="00F87F15">
        <w:rPr>
          <w:szCs w:val="28"/>
        </w:rPr>
        <w:t>в дверных проемах), устанавливать раздвижные и подъемно-опускные двери</w:t>
      </w:r>
      <w:r w:rsidR="000D4326">
        <w:rPr>
          <w:szCs w:val="28"/>
        </w:rPr>
        <w:t xml:space="preserve"> </w:t>
      </w:r>
      <w:r w:rsidR="000D4326">
        <w:rPr>
          <w:szCs w:val="28"/>
        </w:rPr>
        <w:br/>
      </w:r>
      <w:r w:rsidRPr="00F87F15">
        <w:rPr>
          <w:szCs w:val="28"/>
        </w:rPr>
        <w:t xml:space="preserve">и ворота без возможности вручную открыть их изнутри и заблокировать </w:t>
      </w:r>
      <w:r w:rsidR="000D4326">
        <w:rPr>
          <w:szCs w:val="28"/>
        </w:rPr>
        <w:br/>
      </w:r>
      <w:r w:rsidRPr="00F87F15">
        <w:rPr>
          <w:szCs w:val="28"/>
        </w:rPr>
        <w:lastRenderedPageBreak/>
        <w:t>в открытом состоянии, вращающиеся двери и турникеты, а также другие устройства, препятствующие свободной эвакуации людей, при отсутствии иных (дублирующих) путей эвакуации либо при отсутствии технических решений, позволяющих вручную открыть и заблокировать в открытом состоянии</w:t>
      </w:r>
      <w:proofErr w:type="gramEnd"/>
      <w:r w:rsidRPr="00F87F15">
        <w:rPr>
          <w:szCs w:val="28"/>
        </w:rPr>
        <w:t xml:space="preserve"> указанные устройства. Допускается в дополнение к ручному способу применение автоматического или дистанционного способа открывания </w:t>
      </w:r>
      <w:r w:rsidR="000D4326">
        <w:rPr>
          <w:szCs w:val="28"/>
        </w:rPr>
        <w:br/>
      </w:r>
      <w:r w:rsidRPr="00F87F15">
        <w:rPr>
          <w:szCs w:val="28"/>
        </w:rPr>
        <w:t>и блокирования устройств;</w:t>
      </w:r>
    </w:p>
    <w:p w:rsidR="00250260" w:rsidRPr="00F87F15" w:rsidRDefault="00250260" w:rsidP="00250260">
      <w:pPr>
        <w:ind w:firstLine="708"/>
        <w:contextualSpacing/>
        <w:jc w:val="both"/>
        <w:rPr>
          <w:szCs w:val="28"/>
        </w:rPr>
      </w:pPr>
      <w:proofErr w:type="gramStart"/>
      <w:r w:rsidRPr="00F87F15">
        <w:rPr>
          <w:szCs w:val="28"/>
        </w:rPr>
        <w:t xml:space="preserve">размещать (устанавливать) на путях эвакуации и эвакуационных выходах </w:t>
      </w:r>
      <w:r>
        <w:rPr>
          <w:szCs w:val="28"/>
        </w:rPr>
        <w:br/>
      </w:r>
      <w:r w:rsidRPr="00F87F15">
        <w:rPr>
          <w:szCs w:val="28"/>
        </w:rPr>
        <w:t xml:space="preserve">(в том числе в проходах, коридорах, тамбурах, на галереях, в лифтовых холлах, </w:t>
      </w:r>
      <w:r>
        <w:rPr>
          <w:szCs w:val="28"/>
        </w:rPr>
        <w:br/>
      </w:r>
      <w:r w:rsidRPr="00F87F15">
        <w:rPr>
          <w:szCs w:val="28"/>
        </w:rPr>
        <w:t>на лестничных площадках, маршах лестниц, в дверных проемах,</w:t>
      </w:r>
      <w:r w:rsidR="000D4326">
        <w:rPr>
          <w:szCs w:val="28"/>
        </w:rPr>
        <w:t xml:space="preserve"> </w:t>
      </w:r>
      <w:r w:rsidR="000D4326">
        <w:rPr>
          <w:szCs w:val="28"/>
        </w:rPr>
        <w:br/>
      </w:r>
      <w:r w:rsidRPr="00F87F15">
        <w:rPr>
          <w:szCs w:val="28"/>
        </w:rPr>
        <w:t>на эвакуационных люках) различные изделия, оборудование, отходы, мусор</w:t>
      </w:r>
      <w:r w:rsidR="000D4326">
        <w:rPr>
          <w:szCs w:val="28"/>
        </w:rPr>
        <w:t xml:space="preserve"> </w:t>
      </w:r>
      <w:r w:rsidR="000D4326">
        <w:rPr>
          <w:szCs w:val="28"/>
        </w:rPr>
        <w:br/>
      </w:r>
      <w:r w:rsidRPr="00F87F15">
        <w:rPr>
          <w:szCs w:val="28"/>
        </w:rPr>
        <w:t>и другие предметы, препятствующие безопасной эвакуации, а также блокировать двери эвакуационных выходов;</w:t>
      </w:r>
      <w:proofErr w:type="gramEnd"/>
    </w:p>
    <w:p w:rsidR="00250260" w:rsidRPr="00F87F15" w:rsidRDefault="00250260" w:rsidP="00250260">
      <w:pPr>
        <w:ind w:firstLine="708"/>
        <w:contextualSpacing/>
        <w:jc w:val="both"/>
        <w:rPr>
          <w:szCs w:val="28"/>
        </w:rPr>
      </w:pPr>
      <w:r w:rsidRPr="00F87F15">
        <w:rPr>
          <w:szCs w:val="28"/>
        </w:rPr>
        <w:t xml:space="preserve">устраивать в тамбурах выходов из зданий (за исключением квартир </w:t>
      </w:r>
      <w:r>
        <w:rPr>
          <w:szCs w:val="28"/>
        </w:rPr>
        <w:br/>
      </w:r>
      <w:r w:rsidRPr="00F87F15">
        <w:rPr>
          <w:szCs w:val="28"/>
        </w:rPr>
        <w:t xml:space="preserve">и индивидуальных жилых домов) сушилки и вешалки для одежды, гардеробы, </w:t>
      </w:r>
      <w:r>
        <w:rPr>
          <w:szCs w:val="28"/>
        </w:rPr>
        <w:br/>
      </w:r>
      <w:r w:rsidRPr="00F87F15">
        <w:rPr>
          <w:szCs w:val="28"/>
        </w:rPr>
        <w:t>а также хранить (в том числе временно) инвентарь и материалы;</w:t>
      </w:r>
    </w:p>
    <w:p w:rsidR="00250260" w:rsidRPr="00F87F15" w:rsidRDefault="00250260" w:rsidP="00250260">
      <w:pPr>
        <w:ind w:firstLine="708"/>
        <w:contextualSpacing/>
        <w:jc w:val="both"/>
        <w:rPr>
          <w:szCs w:val="28"/>
        </w:rPr>
      </w:pPr>
      <w:r w:rsidRPr="00F87F15">
        <w:rPr>
          <w:szCs w:val="28"/>
        </w:rPr>
        <w:t>фиксировать самозакрывающиеся двери лестничных клеток, коридоров, холлов и тамбуров в открытом положении (если для этих целей</w:t>
      </w:r>
      <w:r w:rsidR="000D4326">
        <w:rPr>
          <w:szCs w:val="28"/>
        </w:rPr>
        <w:br/>
      </w:r>
      <w:r>
        <w:rPr>
          <w:szCs w:val="28"/>
        </w:rPr>
        <w:t xml:space="preserve"> </w:t>
      </w:r>
      <w:r w:rsidRPr="00F87F15">
        <w:rPr>
          <w:szCs w:val="28"/>
        </w:rPr>
        <w:t xml:space="preserve">не используются устройства, автоматически срабатывающие при пожаре), </w:t>
      </w:r>
      <w:r w:rsidR="000D4326">
        <w:rPr>
          <w:szCs w:val="28"/>
        </w:rPr>
        <w:br/>
      </w:r>
      <w:r w:rsidRPr="00F87F15">
        <w:rPr>
          <w:szCs w:val="28"/>
        </w:rPr>
        <w:t>а также снимать их;</w:t>
      </w:r>
    </w:p>
    <w:p w:rsidR="00250260" w:rsidRPr="00F87F15" w:rsidRDefault="00250260" w:rsidP="00250260">
      <w:pPr>
        <w:ind w:firstLine="708"/>
        <w:contextualSpacing/>
        <w:jc w:val="both"/>
        <w:rPr>
          <w:szCs w:val="28"/>
        </w:rPr>
      </w:pPr>
      <w:r w:rsidRPr="00F87F15">
        <w:rPr>
          <w:szCs w:val="28"/>
        </w:rPr>
        <w:t>изменять направление открывания дверей, за исключением дверей, открывание которых не нормируется или к которым предъявляются иные требования.</w:t>
      </w:r>
    </w:p>
    <w:p w:rsidR="00250260" w:rsidRDefault="00250260" w:rsidP="00250260">
      <w:pPr>
        <w:ind w:firstLine="708"/>
        <w:contextualSpacing/>
        <w:jc w:val="both"/>
        <w:rPr>
          <w:szCs w:val="28"/>
        </w:rPr>
      </w:pPr>
      <w:r w:rsidRPr="00636A92">
        <w:rPr>
          <w:szCs w:val="28"/>
        </w:rPr>
        <w:t>Ковры, ковровые дорожки, укладываемые на путях эвакуации поверх покрытий полов и в эвакуационных проходах на объектах защиты, должны надежно крепиться к полу.</w:t>
      </w:r>
    </w:p>
    <w:p w:rsidR="00250260" w:rsidRPr="00636A92" w:rsidRDefault="00250260" w:rsidP="00250260">
      <w:pPr>
        <w:ind w:firstLine="708"/>
        <w:contextualSpacing/>
        <w:jc w:val="both"/>
        <w:rPr>
          <w:szCs w:val="28"/>
        </w:rPr>
      </w:pPr>
      <w:r w:rsidRPr="00636A92">
        <w:rPr>
          <w:szCs w:val="28"/>
        </w:rPr>
        <w:t xml:space="preserve">Руководитель организации обеспечивает наличие знаков пожарной безопасности, </w:t>
      </w:r>
      <w:proofErr w:type="gramStart"/>
      <w:r w:rsidRPr="00636A92">
        <w:rPr>
          <w:szCs w:val="28"/>
        </w:rPr>
        <w:t>обозначающих</w:t>
      </w:r>
      <w:proofErr w:type="gramEnd"/>
      <w:r w:rsidRPr="00636A92">
        <w:rPr>
          <w:szCs w:val="28"/>
        </w:rPr>
        <w:t xml:space="preserve"> в том числе пути эвакуации и эвакуационные выходы, места размещения аварийно-спасательных устройств и снаряжения, стоянки мобильных средств пожаротушения.</w:t>
      </w:r>
    </w:p>
    <w:p w:rsidR="00250260" w:rsidRDefault="00250260" w:rsidP="00250260">
      <w:pPr>
        <w:ind w:firstLine="708"/>
        <w:contextualSpacing/>
        <w:jc w:val="both"/>
        <w:rPr>
          <w:szCs w:val="28"/>
        </w:rPr>
      </w:pPr>
      <w:proofErr w:type="gramStart"/>
      <w:r w:rsidRPr="00636A92">
        <w:rPr>
          <w:szCs w:val="28"/>
        </w:rPr>
        <w:t xml:space="preserve">Руководитель организации обеспечивает информирование зрителей </w:t>
      </w:r>
      <w:r w:rsidR="000D4326">
        <w:rPr>
          <w:szCs w:val="28"/>
        </w:rPr>
        <w:br/>
      </w:r>
      <w:r w:rsidRPr="00636A92">
        <w:rPr>
          <w:szCs w:val="28"/>
        </w:rPr>
        <w:t xml:space="preserve">о мерах пожарной безопасности путем трансляции речевого сообщения либо демонстрации перед началом сеансов в кинозалах видеосюжетов о порядке </w:t>
      </w:r>
      <w:r w:rsidR="000D4326">
        <w:rPr>
          <w:szCs w:val="28"/>
        </w:rPr>
        <w:br/>
      </w:r>
      <w:r w:rsidRPr="00636A92">
        <w:rPr>
          <w:szCs w:val="28"/>
        </w:rPr>
        <w:t xml:space="preserve">их действий в случае возникновения пожара (срабатывания системы оповещения и управления эвакуацией людей при пожаре, команды персонала), направлениях эвакуационных путей и выходов, правилах пользования средствами индивидуальной защиты органов дыхания и зрения человека </w:t>
      </w:r>
      <w:r w:rsidR="000D4326">
        <w:rPr>
          <w:szCs w:val="28"/>
        </w:rPr>
        <w:br/>
      </w:r>
      <w:r w:rsidRPr="00636A92">
        <w:rPr>
          <w:szCs w:val="28"/>
        </w:rPr>
        <w:t>от опасных факторов пожара и</w:t>
      </w:r>
      <w:proofErr w:type="gramEnd"/>
      <w:r w:rsidRPr="00636A92">
        <w:rPr>
          <w:szCs w:val="28"/>
        </w:rPr>
        <w:t xml:space="preserve"> первичными средствами пожаротушения.</w:t>
      </w:r>
    </w:p>
    <w:p w:rsidR="00250260" w:rsidRDefault="00250260" w:rsidP="00250260">
      <w:pPr>
        <w:ind w:firstLine="708"/>
        <w:contextualSpacing/>
        <w:jc w:val="both"/>
        <w:rPr>
          <w:szCs w:val="28"/>
        </w:rPr>
      </w:pPr>
      <w:r w:rsidRPr="00636A92">
        <w:rPr>
          <w:szCs w:val="28"/>
        </w:rPr>
        <w:t xml:space="preserve">В период проведения мероприятия запрещается закрывать входные двери </w:t>
      </w:r>
      <w:r>
        <w:rPr>
          <w:szCs w:val="28"/>
        </w:rPr>
        <w:br/>
      </w:r>
      <w:r w:rsidRPr="00636A92">
        <w:rPr>
          <w:szCs w:val="28"/>
        </w:rPr>
        <w:t>и двери эвакуационных выходов на ключ.</w:t>
      </w:r>
    </w:p>
    <w:p w:rsidR="00250260" w:rsidRDefault="00250260" w:rsidP="00250260">
      <w:pPr>
        <w:ind w:firstLine="708"/>
        <w:contextualSpacing/>
        <w:jc w:val="both"/>
        <w:rPr>
          <w:szCs w:val="28"/>
        </w:rPr>
      </w:pPr>
      <w:r w:rsidRPr="00636A92">
        <w:rPr>
          <w:szCs w:val="28"/>
        </w:rPr>
        <w:t>На объектах организаций торговли запрещается:</w:t>
      </w:r>
    </w:p>
    <w:p w:rsidR="00250260" w:rsidRPr="00636A92" w:rsidRDefault="00250260" w:rsidP="00250260">
      <w:pPr>
        <w:ind w:firstLine="708"/>
        <w:contextualSpacing/>
        <w:jc w:val="both"/>
        <w:rPr>
          <w:szCs w:val="28"/>
        </w:rPr>
      </w:pPr>
      <w:r w:rsidRPr="00636A92">
        <w:rPr>
          <w:szCs w:val="28"/>
        </w:rPr>
        <w:t>размещать отделы, секции по продаже легковоспламеняющихся</w:t>
      </w:r>
      <w:r w:rsidR="000D4326">
        <w:rPr>
          <w:szCs w:val="28"/>
        </w:rPr>
        <w:br/>
      </w:r>
      <w:r>
        <w:rPr>
          <w:szCs w:val="28"/>
        </w:rPr>
        <w:t xml:space="preserve"> </w:t>
      </w:r>
      <w:r w:rsidRPr="00636A92">
        <w:rPr>
          <w:szCs w:val="28"/>
        </w:rPr>
        <w:t>и горючих жидкостей, горючих газов и пиротехнических изделий</w:t>
      </w:r>
      <w:r w:rsidR="000D4326">
        <w:rPr>
          <w:szCs w:val="28"/>
        </w:rPr>
        <w:br/>
      </w:r>
      <w:r>
        <w:rPr>
          <w:szCs w:val="28"/>
        </w:rPr>
        <w:lastRenderedPageBreak/>
        <w:t xml:space="preserve"> </w:t>
      </w:r>
      <w:r w:rsidRPr="00636A92">
        <w:rPr>
          <w:szCs w:val="28"/>
        </w:rPr>
        <w:t>на расстоянии менее 4 метров от выходов, лестничных клеток и других путей эвакуации;</w:t>
      </w:r>
    </w:p>
    <w:p w:rsidR="00250260" w:rsidRDefault="00250260" w:rsidP="00250260">
      <w:pPr>
        <w:ind w:firstLine="708"/>
        <w:contextualSpacing/>
        <w:jc w:val="both"/>
        <w:rPr>
          <w:szCs w:val="28"/>
        </w:rPr>
      </w:pPr>
      <w:r w:rsidRPr="00636A92">
        <w:rPr>
          <w:szCs w:val="28"/>
        </w:rPr>
        <w:t>уменьшать ширину путей эвакуации, установленную требованиями пожарной безопасности, путем размещения на путях эвакуации торговых, игровых аппаратов;</w:t>
      </w:r>
    </w:p>
    <w:p w:rsidR="00250260" w:rsidRPr="00636A92" w:rsidRDefault="00250260" w:rsidP="00250260">
      <w:pPr>
        <w:ind w:firstLine="708"/>
        <w:contextualSpacing/>
        <w:jc w:val="both"/>
        <w:rPr>
          <w:szCs w:val="28"/>
        </w:rPr>
      </w:pPr>
      <w:r w:rsidRPr="00636A92">
        <w:rPr>
          <w:szCs w:val="28"/>
        </w:rPr>
        <w:t>запрещается хранение горючих материалов, отходов, упаковок</w:t>
      </w:r>
      <w:r w:rsidR="000D4326">
        <w:rPr>
          <w:szCs w:val="28"/>
        </w:rPr>
        <w:br/>
      </w:r>
      <w:r>
        <w:rPr>
          <w:szCs w:val="28"/>
        </w:rPr>
        <w:t xml:space="preserve"> </w:t>
      </w:r>
      <w:r w:rsidRPr="00636A92">
        <w:rPr>
          <w:szCs w:val="28"/>
        </w:rPr>
        <w:t>и контейнеров на путях эвакуации.</w:t>
      </w:r>
    </w:p>
    <w:p w:rsidR="00250260" w:rsidRDefault="00250260" w:rsidP="00250260">
      <w:pPr>
        <w:ind w:firstLine="708"/>
        <w:contextualSpacing/>
        <w:jc w:val="both"/>
        <w:rPr>
          <w:szCs w:val="28"/>
        </w:rPr>
      </w:pPr>
      <w:r w:rsidRPr="00636A92">
        <w:rPr>
          <w:szCs w:val="28"/>
        </w:rPr>
        <w:t xml:space="preserve">Руководитель организации обеспечивает на рынках розничной </w:t>
      </w:r>
      <w:r>
        <w:rPr>
          <w:szCs w:val="28"/>
        </w:rPr>
        <w:br/>
      </w:r>
      <w:r w:rsidRPr="00636A92">
        <w:rPr>
          <w:szCs w:val="28"/>
        </w:rPr>
        <w:t xml:space="preserve">и мелкооптовой торговли, организованных в установленном порядке </w:t>
      </w:r>
      <w:r>
        <w:rPr>
          <w:szCs w:val="28"/>
        </w:rPr>
        <w:br/>
      </w:r>
      <w:r w:rsidRPr="00636A92">
        <w:rPr>
          <w:szCs w:val="28"/>
        </w:rPr>
        <w:t>и расположенных на открытых площадках или в зданиях (сооружениях), соблюдение следующих требований пожарной безопасности:</w:t>
      </w:r>
    </w:p>
    <w:p w:rsidR="00250260" w:rsidRDefault="00250260" w:rsidP="00250260">
      <w:pPr>
        <w:ind w:firstLine="708"/>
        <w:contextualSpacing/>
        <w:jc w:val="both"/>
        <w:rPr>
          <w:szCs w:val="28"/>
        </w:rPr>
      </w:pPr>
      <w:r w:rsidRPr="00636A92">
        <w:rPr>
          <w:szCs w:val="28"/>
        </w:rPr>
        <w:t>ширина прохода между торговыми рядами, ведущего к эвакуационным выходам, должна быть не менее 2 метров;</w:t>
      </w:r>
    </w:p>
    <w:p w:rsidR="00250260" w:rsidRDefault="00250260" w:rsidP="00250260">
      <w:pPr>
        <w:ind w:firstLine="708"/>
        <w:contextualSpacing/>
        <w:jc w:val="both"/>
        <w:rPr>
          <w:szCs w:val="28"/>
        </w:rPr>
      </w:pPr>
      <w:r w:rsidRPr="00636A92">
        <w:rPr>
          <w:szCs w:val="28"/>
        </w:rPr>
        <w:t>через каждые 30 метров торгового ряда должны быть поперечные проходы шириной не менее 1,4 метра.</w:t>
      </w:r>
    </w:p>
    <w:p w:rsidR="00250260" w:rsidRDefault="00250260" w:rsidP="00250260">
      <w:pPr>
        <w:ind w:firstLine="708"/>
        <w:contextualSpacing/>
        <w:jc w:val="both"/>
        <w:rPr>
          <w:szCs w:val="28"/>
        </w:rPr>
      </w:pPr>
      <w:r w:rsidRPr="00636A92">
        <w:rPr>
          <w:szCs w:val="28"/>
        </w:rPr>
        <w:t>Расстояние между кроватями в больничных палатах должно быть</w:t>
      </w:r>
      <w:r w:rsidR="000D4326">
        <w:rPr>
          <w:szCs w:val="28"/>
        </w:rPr>
        <w:br/>
      </w:r>
      <w:r>
        <w:rPr>
          <w:szCs w:val="28"/>
        </w:rPr>
        <w:t xml:space="preserve"> </w:t>
      </w:r>
      <w:r w:rsidRPr="00636A92">
        <w:rPr>
          <w:szCs w:val="28"/>
        </w:rPr>
        <w:t>не менее 0,8 метра, а центральный осн</w:t>
      </w:r>
      <w:r>
        <w:rPr>
          <w:szCs w:val="28"/>
        </w:rPr>
        <w:t xml:space="preserve">овной проход - шириной не менее </w:t>
      </w:r>
      <w:r w:rsidRPr="00636A92">
        <w:rPr>
          <w:szCs w:val="28"/>
        </w:rPr>
        <w:t>1,2 метра. Стулья, тумбочки и другая мебель не должны загромождать эвакуационные пути и выходы, уменьшая ширину путей эвакуации, установленную требованиями пожарной безопасности.</w:t>
      </w:r>
    </w:p>
    <w:p w:rsidR="00250260" w:rsidRDefault="00250260" w:rsidP="00EF46E8">
      <w:pPr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В медицинских организациях запрещается </w:t>
      </w:r>
      <w:r w:rsidRPr="00636A92">
        <w:rPr>
          <w:szCs w:val="28"/>
        </w:rPr>
        <w:t xml:space="preserve">устанавливать кровати </w:t>
      </w:r>
      <w:r w:rsidR="000D4326">
        <w:rPr>
          <w:szCs w:val="28"/>
        </w:rPr>
        <w:br/>
      </w:r>
      <w:r w:rsidRPr="00636A92">
        <w:rPr>
          <w:szCs w:val="28"/>
        </w:rPr>
        <w:t>в коридорах, холлах и на других путях эвакуации</w:t>
      </w:r>
      <w:r>
        <w:rPr>
          <w:szCs w:val="28"/>
        </w:rPr>
        <w:t>.</w:t>
      </w:r>
    </w:p>
    <w:p w:rsidR="00250260" w:rsidRPr="00B22C43" w:rsidRDefault="00250260" w:rsidP="00250260">
      <w:pPr>
        <w:ind w:firstLine="709"/>
        <w:contextualSpacing/>
        <w:jc w:val="both"/>
        <w:rPr>
          <w:szCs w:val="28"/>
        </w:rPr>
      </w:pPr>
      <w:r w:rsidRPr="00B22C43">
        <w:rPr>
          <w:szCs w:val="28"/>
        </w:rPr>
        <w:t>4. Требования пожарной безопасности, регламентирующие порядок содержания огнетушителей.</w:t>
      </w:r>
    </w:p>
    <w:p w:rsidR="00250260" w:rsidRPr="00B22C43" w:rsidRDefault="00250260" w:rsidP="00250260">
      <w:pPr>
        <w:ind w:firstLine="708"/>
        <w:jc w:val="both"/>
        <w:rPr>
          <w:szCs w:val="28"/>
        </w:rPr>
      </w:pPr>
      <w:r w:rsidRPr="00B22C43">
        <w:rPr>
          <w:szCs w:val="28"/>
        </w:rPr>
        <w:t xml:space="preserve">Эффективность применения огнетушителей при тушении пожара зависит </w:t>
      </w:r>
      <w:r w:rsidRPr="00B22C43">
        <w:rPr>
          <w:szCs w:val="28"/>
        </w:rPr>
        <w:br/>
        <w:t xml:space="preserve">от верного выбора типа заряженного огнетушащего вещества, </w:t>
      </w:r>
      <w:r w:rsidRPr="00B22C43">
        <w:rPr>
          <w:szCs w:val="28"/>
        </w:rPr>
        <w:br/>
        <w:t>а также его количества. При выборе огнетушителей следует учитывать величину пожарной нагрузки, физико-химические и пожароопасные свойства обращающихся горючих материалов, их взаимодействие с огнетушащими веществами и размеры защищаемого объекта.</w:t>
      </w:r>
    </w:p>
    <w:p w:rsidR="00250260" w:rsidRDefault="00250260" w:rsidP="00EF46E8">
      <w:pPr>
        <w:pStyle w:val="3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B21D8D">
        <w:rPr>
          <w:rFonts w:ascii="Times New Roman" w:hAnsi="Times New Roman"/>
          <w:b w:val="0"/>
          <w:bCs w:val="0"/>
          <w:sz w:val="28"/>
          <w:szCs w:val="28"/>
        </w:rPr>
        <w:t xml:space="preserve">Требования к выбору, размещению, техническому обслуживанию огнетушителей изложены в своде правил «Техника пожарная. Огнетушители. Требования к эксплуатации» СП 9.13130.2009, а также в разделе XIX. Обеспечение объектов защиты первичными средствами пожаротушения </w:t>
      </w:r>
      <w:r w:rsidRPr="00B21D8D">
        <w:rPr>
          <w:rFonts w:ascii="Times New Roman" w:hAnsi="Times New Roman"/>
          <w:b w:val="0"/>
          <w:sz w:val="28"/>
          <w:szCs w:val="28"/>
        </w:rPr>
        <w:t>Правил противопожарного режима в Российской Федерации.</w:t>
      </w:r>
    </w:p>
    <w:p w:rsidR="00250260" w:rsidRPr="00B22C43" w:rsidRDefault="00250260" w:rsidP="00250260">
      <w:pPr>
        <w:pStyle w:val="a4"/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B22C43">
        <w:rPr>
          <w:sz w:val="28"/>
          <w:szCs w:val="28"/>
          <w:lang w:val="ru-RU" w:eastAsia="ru-RU"/>
        </w:rPr>
        <w:t>5. Требования к отделке путей эвакуации.</w:t>
      </w:r>
    </w:p>
    <w:p w:rsidR="00250260" w:rsidRPr="00B22C43" w:rsidRDefault="00250260" w:rsidP="00250260">
      <w:pPr>
        <w:pStyle w:val="a4"/>
        <w:spacing w:after="0" w:line="240" w:lineRule="auto"/>
        <w:ind w:firstLine="709"/>
        <w:contextualSpacing/>
        <w:jc w:val="both"/>
        <w:rPr>
          <w:color w:val="000000"/>
          <w:sz w:val="28"/>
          <w:shd w:val="clear" w:color="auto" w:fill="FFFFFF"/>
          <w:lang w:val="ru-RU" w:eastAsia="ru-RU"/>
        </w:rPr>
      </w:pPr>
      <w:r w:rsidRPr="00B22C43">
        <w:rPr>
          <w:color w:val="000000"/>
          <w:sz w:val="28"/>
          <w:shd w:val="clear" w:color="auto" w:fill="FFFFFF"/>
          <w:lang w:val="ru-RU" w:eastAsia="ru-RU"/>
        </w:rPr>
        <w:t>При проведении ремонтов и отделочных работ в зданиях, далеко не все знают, что пожарная безопасность обеспечивается не только наличием огнетушителей, плана эвакуации и пожарной сигнализации. Большое значение имеет ограничение быстрого распространения пожара, чтобы лю</w:t>
      </w:r>
      <w:r>
        <w:rPr>
          <w:color w:val="000000"/>
          <w:sz w:val="28"/>
          <w:shd w:val="clear" w:color="auto" w:fill="FFFFFF"/>
          <w:lang w:val="ru-RU" w:eastAsia="ru-RU"/>
        </w:rPr>
        <w:t xml:space="preserve">ди могли успеть эвакуироваться </w:t>
      </w:r>
      <w:r w:rsidRPr="00B22C43">
        <w:rPr>
          <w:color w:val="000000"/>
          <w:sz w:val="28"/>
          <w:shd w:val="clear" w:color="auto" w:fill="FFFFFF"/>
          <w:lang w:val="ru-RU" w:eastAsia="ru-RU"/>
        </w:rPr>
        <w:t>из помещений. В связи с этим, законодательно введены ограничения на отделочные материалы, применяемые на путях эвакуации.</w:t>
      </w:r>
    </w:p>
    <w:p w:rsidR="00250260" w:rsidRDefault="00250260" w:rsidP="00250260">
      <w:pPr>
        <w:pStyle w:val="a4"/>
        <w:spacing w:after="0" w:line="240" w:lineRule="auto"/>
        <w:ind w:firstLine="709"/>
        <w:contextualSpacing/>
        <w:jc w:val="both"/>
        <w:rPr>
          <w:color w:val="000000"/>
          <w:sz w:val="28"/>
          <w:shd w:val="clear" w:color="auto" w:fill="FFFFFF"/>
          <w:lang w:val="ru-RU" w:eastAsia="ru-RU"/>
        </w:rPr>
      </w:pPr>
      <w:r w:rsidRPr="00B22C43">
        <w:rPr>
          <w:color w:val="000000"/>
          <w:sz w:val="28"/>
          <w:shd w:val="clear" w:color="auto" w:fill="FFFFFF"/>
          <w:lang w:val="ru-RU" w:eastAsia="ru-RU"/>
        </w:rPr>
        <w:t xml:space="preserve">Данные требования регламентируются таблицей 28 Федерального закона </w:t>
      </w:r>
      <w:r w:rsidRPr="00B22C43">
        <w:rPr>
          <w:color w:val="000000"/>
          <w:sz w:val="28"/>
          <w:shd w:val="clear" w:color="auto" w:fill="FFFFFF"/>
          <w:lang w:val="ru-RU" w:eastAsia="ru-RU"/>
        </w:rPr>
        <w:br/>
        <w:t>от 22</w:t>
      </w:r>
      <w:r w:rsidR="001E235B">
        <w:rPr>
          <w:color w:val="000000"/>
          <w:sz w:val="28"/>
          <w:shd w:val="clear" w:color="auto" w:fill="FFFFFF"/>
          <w:lang w:val="ru-RU" w:eastAsia="ru-RU"/>
        </w:rPr>
        <w:t xml:space="preserve"> июля </w:t>
      </w:r>
      <w:r w:rsidRPr="00B22C43">
        <w:rPr>
          <w:color w:val="000000"/>
          <w:sz w:val="28"/>
          <w:shd w:val="clear" w:color="auto" w:fill="FFFFFF"/>
          <w:lang w:val="ru-RU" w:eastAsia="ru-RU"/>
        </w:rPr>
        <w:t xml:space="preserve">2008 </w:t>
      </w:r>
      <w:r w:rsidR="001E235B">
        <w:rPr>
          <w:color w:val="000000"/>
          <w:sz w:val="28"/>
          <w:shd w:val="clear" w:color="auto" w:fill="FFFFFF"/>
          <w:lang w:val="ru-RU" w:eastAsia="ru-RU"/>
        </w:rPr>
        <w:t xml:space="preserve">г. </w:t>
      </w:r>
      <w:r w:rsidRPr="00B22C43">
        <w:rPr>
          <w:color w:val="000000"/>
          <w:sz w:val="28"/>
          <w:shd w:val="clear" w:color="auto" w:fill="FFFFFF"/>
          <w:lang w:val="ru-RU" w:eastAsia="ru-RU"/>
        </w:rPr>
        <w:t xml:space="preserve">№ 123-ФЗ «Технический регламент о требованиях пожарной </w:t>
      </w:r>
      <w:r w:rsidRPr="00B22C43">
        <w:rPr>
          <w:color w:val="000000"/>
          <w:sz w:val="28"/>
          <w:shd w:val="clear" w:color="auto" w:fill="FFFFFF"/>
          <w:lang w:val="ru-RU" w:eastAsia="ru-RU"/>
        </w:rPr>
        <w:lastRenderedPageBreak/>
        <w:t>безопасности»:</w:t>
      </w:r>
    </w:p>
    <w:p w:rsidR="003B502C" w:rsidRDefault="003B502C" w:rsidP="00250260">
      <w:pPr>
        <w:pStyle w:val="a4"/>
        <w:spacing w:after="0" w:line="240" w:lineRule="auto"/>
        <w:ind w:firstLine="709"/>
        <w:contextualSpacing/>
        <w:jc w:val="both"/>
        <w:rPr>
          <w:color w:val="000000"/>
          <w:sz w:val="28"/>
          <w:shd w:val="clear" w:color="auto" w:fill="FFFFFF"/>
          <w:lang w:val="ru-RU" w:eastAsia="ru-RU"/>
        </w:rPr>
      </w:pPr>
    </w:p>
    <w:p w:rsidR="003B502C" w:rsidRPr="003B502C" w:rsidRDefault="003B502C" w:rsidP="003B502C">
      <w:pPr>
        <w:pStyle w:val="Standard"/>
        <w:rPr>
          <w:rFonts w:ascii="Times New Roman" w:hAnsi="Times New Roman" w:cs="Times New Roman"/>
          <w:szCs w:val="28"/>
        </w:rPr>
      </w:pPr>
      <w:r w:rsidRPr="003B502C">
        <w:rPr>
          <w:rFonts w:ascii="Times New Roman" w:hAnsi="Times New Roman" w:cs="Times New Roman"/>
          <w:szCs w:val="28"/>
        </w:rPr>
        <w:t xml:space="preserve">Область применения </w:t>
      </w:r>
      <w:proofErr w:type="gramStart"/>
      <w:r w:rsidRPr="003B502C">
        <w:rPr>
          <w:rFonts w:ascii="Times New Roman" w:hAnsi="Times New Roman" w:cs="Times New Roman"/>
          <w:szCs w:val="28"/>
        </w:rPr>
        <w:t>декоративно-отделочных</w:t>
      </w:r>
      <w:proofErr w:type="gramEnd"/>
      <w:r w:rsidRPr="003B502C">
        <w:rPr>
          <w:rFonts w:ascii="Times New Roman" w:hAnsi="Times New Roman" w:cs="Times New Roman"/>
          <w:szCs w:val="28"/>
        </w:rPr>
        <w:t>, облицовочных</w:t>
      </w:r>
    </w:p>
    <w:p w:rsidR="003B502C" w:rsidRPr="003B502C" w:rsidRDefault="003B502C" w:rsidP="003B502C">
      <w:pPr>
        <w:pStyle w:val="Standard"/>
        <w:rPr>
          <w:rFonts w:ascii="Times New Roman" w:hAnsi="Times New Roman" w:cs="Times New Roman"/>
          <w:szCs w:val="28"/>
        </w:rPr>
      </w:pPr>
      <w:r w:rsidRPr="003B502C">
        <w:rPr>
          <w:rFonts w:ascii="Times New Roman" w:hAnsi="Times New Roman" w:cs="Times New Roman"/>
          <w:szCs w:val="28"/>
        </w:rPr>
        <w:t>материалов и покрытий полов на путях эвакуации</w:t>
      </w:r>
    </w:p>
    <w:p w:rsidR="00250260" w:rsidRPr="003B502C" w:rsidRDefault="003B502C" w:rsidP="003B502C">
      <w:pPr>
        <w:pStyle w:val="a4"/>
        <w:spacing w:after="0" w:line="240" w:lineRule="auto"/>
        <w:contextualSpacing/>
        <w:jc w:val="left"/>
        <w:rPr>
          <w:lang w:val="ru-RU"/>
        </w:rPr>
      </w:pPr>
      <w:r>
        <w:rPr>
          <w:lang w:val="ru-RU"/>
        </w:rPr>
        <w:t xml:space="preserve">                                                  </w:t>
      </w:r>
      <w:r w:rsidRPr="003B502C">
        <w:rPr>
          <w:lang w:val="ru-RU"/>
        </w:rPr>
        <w:t xml:space="preserve">(в ред. Федерального </w:t>
      </w:r>
      <w:r w:rsidRPr="003B502C">
        <w:rPr>
          <w:color w:val="0000FF"/>
          <w:lang w:val="ru-RU"/>
        </w:rPr>
        <w:t>закона</w:t>
      </w:r>
      <w:r w:rsidRPr="003B502C">
        <w:rPr>
          <w:lang w:val="ru-RU"/>
        </w:rPr>
        <w:t xml:space="preserve"> от 14.07.2022 </w:t>
      </w:r>
      <w:r w:rsidRPr="003B502C">
        <w:t>N</w:t>
      </w:r>
      <w:r w:rsidRPr="003B502C">
        <w:rPr>
          <w:lang w:val="ru-RU"/>
        </w:rPr>
        <w:t xml:space="preserve"> 276-ФЗ)</w:t>
      </w:r>
    </w:p>
    <w:p w:rsidR="003B502C" w:rsidRPr="003B502C" w:rsidRDefault="003B502C" w:rsidP="003B502C">
      <w:pPr>
        <w:pStyle w:val="a4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highlight w:val="yellow"/>
          <w:shd w:val="clear" w:color="auto" w:fill="FFFFFF"/>
          <w:lang w:val="ru-RU" w:eastAsia="ru-RU"/>
        </w:rPr>
      </w:pPr>
    </w:p>
    <w:tbl>
      <w:tblPr>
        <w:tblW w:w="9508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417"/>
        <w:gridCol w:w="1559"/>
        <w:gridCol w:w="1560"/>
        <w:gridCol w:w="1701"/>
        <w:gridCol w:w="1701"/>
      </w:tblGrid>
      <w:tr w:rsidR="003B502C" w:rsidTr="003B502C">
        <w:trPr>
          <w:tblHeader/>
        </w:trPr>
        <w:tc>
          <w:tcPr>
            <w:tcW w:w="1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 функциональной пожарной опасности здания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Этажность </w:t>
            </w:r>
            <w:r>
              <w:rPr>
                <w:rFonts w:ascii="Times New Roman" w:hAnsi="Times New Roman"/>
                <w:sz w:val="24"/>
              </w:rPr>
              <w:br/>
              <w:t>и высота здания</w:t>
            </w:r>
          </w:p>
        </w:tc>
        <w:tc>
          <w:tcPr>
            <w:tcW w:w="6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Показатели пожарной опасности, не более </w:t>
            </w:r>
            <w:proofErr w:type="gramStart"/>
            <w:r>
              <w:rPr>
                <w:rFonts w:ascii="Times New Roman" w:hAnsi="Times New Roman"/>
                <w:sz w:val="24"/>
              </w:rPr>
              <w:t>указанных</w:t>
            </w:r>
            <w:proofErr w:type="gramEnd"/>
          </w:p>
        </w:tc>
      </w:tr>
      <w:tr w:rsidR="003B502C" w:rsidTr="003B502C">
        <w:trPr>
          <w:tblHeader/>
        </w:trPr>
        <w:tc>
          <w:tcPr>
            <w:tcW w:w="1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/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/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стен и потолков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покрытия полов</w:t>
            </w:r>
          </w:p>
        </w:tc>
      </w:tr>
      <w:tr w:rsidR="003B502C" w:rsidTr="003B502C">
        <w:trPr>
          <w:tblHeader/>
        </w:trPr>
        <w:tc>
          <w:tcPr>
            <w:tcW w:w="1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/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Вестибюли, лестничные клетки, лифтовые холлы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коридоры, холлы, фойе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Вестибюли, лестничные клетки, лифтовые холлы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коридоры, холлы, фойе</w:t>
            </w:r>
          </w:p>
        </w:tc>
      </w:tr>
      <w:tr w:rsidR="003B502C" w:rsidTr="003B502C">
        <w:tc>
          <w:tcPr>
            <w:tcW w:w="1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.2; Ф1.3; Ф2.3; Ф2.4; Ф3.1; Ф3.2; Ф3.6; Ф4.2; Ф4.3; Ф4.4; Ф5.1; Ф5.2; Ф5.3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9 этажей или не более 28 метров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В2, Д2, Т2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, В2, Д3, Т2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, Д3, Т2, РП2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, Д3, Т3, РП2</w:t>
            </w:r>
          </w:p>
        </w:tc>
      </w:tr>
      <w:tr w:rsidR="003B502C" w:rsidTr="003B502C">
        <w:tc>
          <w:tcPr>
            <w:tcW w:w="1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9, но не более 17 этажей или более 28, но не более 50 метров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В1, Д2, Т2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В2, Д2, Т2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, Д3, Т2, РП2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, Д3, Т2, РП2</w:t>
            </w:r>
          </w:p>
        </w:tc>
      </w:tr>
      <w:tr w:rsidR="003B502C" w:rsidTr="003B502C">
        <w:tc>
          <w:tcPr>
            <w:tcW w:w="1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17 этажей или более 50 метров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НГ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В1, Д2, Т2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, Д3, Т2, РП2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, Д3, Т2, РП2</w:t>
            </w:r>
          </w:p>
        </w:tc>
      </w:tr>
      <w:tr w:rsidR="003B502C" w:rsidTr="003B502C"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.1; Ф2.1; Ф2.2; Ф3.3; Ф3.4; Ф3.5; Ф3.7; Ф4.1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 зависимости от этажности и высоты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НГ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В1, Д2, Т2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, Д3, Т2, РП2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B502C" w:rsidRDefault="003B502C" w:rsidP="00FE0DA0">
            <w:pPr>
              <w:pStyle w:val="TableContents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</w:rPr>
              <w:t>, Д3, Т2, РП2</w:t>
            </w:r>
          </w:p>
        </w:tc>
      </w:tr>
    </w:tbl>
    <w:p w:rsidR="00250260" w:rsidRPr="00B22C43" w:rsidRDefault="00250260" w:rsidP="00250260">
      <w:pPr>
        <w:shd w:val="clear" w:color="auto" w:fill="FFFFFF"/>
        <w:spacing w:line="315" w:lineRule="atLeast"/>
        <w:textAlignment w:val="baseline"/>
        <w:rPr>
          <w:color w:val="000000"/>
          <w:sz w:val="16"/>
          <w:szCs w:val="16"/>
          <w:shd w:val="clear" w:color="auto" w:fill="FFFFFF"/>
        </w:rPr>
      </w:pPr>
    </w:p>
    <w:p w:rsidR="00250260" w:rsidRPr="00B22C43" w:rsidRDefault="00250260" w:rsidP="00250260">
      <w:pPr>
        <w:pStyle w:val="a4"/>
        <w:spacing w:after="0" w:line="240" w:lineRule="auto"/>
        <w:ind w:firstLine="709"/>
        <w:contextualSpacing/>
        <w:jc w:val="both"/>
        <w:rPr>
          <w:color w:val="000000"/>
          <w:sz w:val="28"/>
          <w:shd w:val="clear" w:color="auto" w:fill="FFFFFF"/>
          <w:lang w:val="ru-RU" w:eastAsia="ru-RU"/>
        </w:rPr>
      </w:pPr>
      <w:r w:rsidRPr="00B22C43">
        <w:rPr>
          <w:color w:val="000000"/>
          <w:sz w:val="28"/>
          <w:shd w:val="clear" w:color="auto" w:fill="FFFFFF"/>
          <w:lang w:val="ru-RU" w:eastAsia="ru-RU"/>
        </w:rPr>
        <w:t>Исходя из положений данного закона, путь эвакуации - это п</w:t>
      </w:r>
      <w:r>
        <w:rPr>
          <w:color w:val="000000"/>
          <w:sz w:val="28"/>
          <w:shd w:val="clear" w:color="auto" w:fill="FFFFFF"/>
          <w:lang w:val="ru-RU" w:eastAsia="ru-RU"/>
        </w:rPr>
        <w:t xml:space="preserve">уть движения </w:t>
      </w:r>
      <w:r w:rsidRPr="00B22C43">
        <w:rPr>
          <w:color w:val="000000"/>
          <w:sz w:val="28"/>
          <w:shd w:val="clear" w:color="auto" w:fill="FFFFFF"/>
          <w:lang w:val="ru-RU" w:eastAsia="ru-RU"/>
        </w:rPr>
        <w:t>и (или) перемещения людей, ведущий непосредственно наружу</w:t>
      </w:r>
      <w:r w:rsidR="000D4326">
        <w:rPr>
          <w:color w:val="000000"/>
          <w:sz w:val="28"/>
          <w:shd w:val="clear" w:color="auto" w:fill="FFFFFF"/>
          <w:lang w:val="ru-RU" w:eastAsia="ru-RU"/>
        </w:rPr>
        <w:t xml:space="preserve"> </w:t>
      </w:r>
      <w:r w:rsidR="000D4326">
        <w:rPr>
          <w:color w:val="000000"/>
          <w:sz w:val="28"/>
          <w:shd w:val="clear" w:color="auto" w:fill="FFFFFF"/>
          <w:lang w:val="ru-RU" w:eastAsia="ru-RU"/>
        </w:rPr>
        <w:br/>
      </w:r>
      <w:r w:rsidRPr="00B22C43">
        <w:rPr>
          <w:color w:val="000000"/>
          <w:sz w:val="28"/>
          <w:shd w:val="clear" w:color="auto" w:fill="FFFFFF"/>
          <w:lang w:val="ru-RU" w:eastAsia="ru-RU"/>
        </w:rPr>
        <w:t>или в безопасную зону, удовлетворяющий требованиям безопасной эвакуации людей при пожаре.</w:t>
      </w:r>
    </w:p>
    <w:p w:rsidR="00250260" w:rsidRPr="00B22C43" w:rsidRDefault="00250260" w:rsidP="00250260">
      <w:pPr>
        <w:pStyle w:val="a4"/>
        <w:spacing w:after="0" w:line="240" w:lineRule="auto"/>
        <w:ind w:firstLine="708"/>
        <w:contextualSpacing/>
        <w:jc w:val="both"/>
        <w:rPr>
          <w:color w:val="000000"/>
          <w:sz w:val="28"/>
          <w:shd w:val="clear" w:color="auto" w:fill="FFFFFF"/>
          <w:lang w:val="ru-RU" w:eastAsia="ru-RU"/>
        </w:rPr>
      </w:pPr>
      <w:r w:rsidRPr="00B22C43">
        <w:rPr>
          <w:color w:val="000000"/>
          <w:sz w:val="28"/>
          <w:shd w:val="clear" w:color="auto" w:fill="FFFFFF"/>
          <w:lang w:val="ru-RU" w:eastAsia="ru-RU"/>
        </w:rPr>
        <w:t>Следовательно, к путям эвакуации относятся помещения: общие коридоры, холлы, фойе, вестибюли, лестничные клетки и другие помещения, расположенные на пути эвакуации.</w:t>
      </w:r>
    </w:p>
    <w:p w:rsidR="003B502C" w:rsidRDefault="003B502C" w:rsidP="00EF46E8">
      <w:pPr>
        <w:pStyle w:val="2"/>
        <w:tabs>
          <w:tab w:val="left" w:pos="993"/>
        </w:tabs>
        <w:spacing w:after="0" w:line="240" w:lineRule="auto"/>
        <w:ind w:left="0"/>
        <w:jc w:val="both"/>
        <w:rPr>
          <w:szCs w:val="28"/>
          <w:lang w:val="ru-RU"/>
        </w:rPr>
      </w:pPr>
    </w:p>
    <w:p w:rsidR="003B502C" w:rsidRDefault="003B502C" w:rsidP="00EF46E8">
      <w:pPr>
        <w:pStyle w:val="2"/>
        <w:tabs>
          <w:tab w:val="left" w:pos="993"/>
        </w:tabs>
        <w:spacing w:after="0" w:line="240" w:lineRule="auto"/>
        <w:ind w:left="0"/>
        <w:jc w:val="both"/>
        <w:rPr>
          <w:szCs w:val="28"/>
          <w:lang w:val="ru-RU"/>
        </w:rPr>
      </w:pPr>
    </w:p>
    <w:sectPr w:rsidR="003B502C" w:rsidSect="00696A64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48" w:rsidRDefault="00782348" w:rsidP="00AE0C5F">
      <w:r>
        <w:separator/>
      </w:r>
    </w:p>
  </w:endnote>
  <w:endnote w:type="continuationSeparator" w:id="0">
    <w:p w:rsidR="00782348" w:rsidRDefault="00782348" w:rsidP="00AE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roman"/>
    <w:pitch w:val="default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48" w:rsidRDefault="00782348" w:rsidP="00AE0C5F">
      <w:r>
        <w:separator/>
      </w:r>
    </w:p>
  </w:footnote>
  <w:footnote w:type="continuationSeparator" w:id="0">
    <w:p w:rsidR="00782348" w:rsidRDefault="00782348" w:rsidP="00AE0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752013"/>
      <w:docPartObj>
        <w:docPartGallery w:val="Page Numbers (Top of Page)"/>
        <w:docPartUnique/>
      </w:docPartObj>
    </w:sdtPr>
    <w:sdtEndPr/>
    <w:sdtContent>
      <w:p w:rsidR="00AE0C5F" w:rsidRDefault="00AE0C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B8F">
          <w:rPr>
            <w:noProof/>
          </w:rPr>
          <w:t>8</w:t>
        </w:r>
        <w:r>
          <w:fldChar w:fldCharType="end"/>
        </w:r>
      </w:p>
    </w:sdtContent>
  </w:sdt>
  <w:p w:rsidR="00AE0C5F" w:rsidRDefault="00AE0C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AD"/>
    <w:rsid w:val="00034E4D"/>
    <w:rsid w:val="000D4326"/>
    <w:rsid w:val="000E1519"/>
    <w:rsid w:val="001C26BB"/>
    <w:rsid w:val="001E235B"/>
    <w:rsid w:val="002265BA"/>
    <w:rsid w:val="00250260"/>
    <w:rsid w:val="002C57CD"/>
    <w:rsid w:val="00346D04"/>
    <w:rsid w:val="003B502C"/>
    <w:rsid w:val="003C227F"/>
    <w:rsid w:val="00427F30"/>
    <w:rsid w:val="00527E8C"/>
    <w:rsid w:val="005342EA"/>
    <w:rsid w:val="0053630A"/>
    <w:rsid w:val="0054722B"/>
    <w:rsid w:val="00555F44"/>
    <w:rsid w:val="00582D42"/>
    <w:rsid w:val="00696A64"/>
    <w:rsid w:val="006B5501"/>
    <w:rsid w:val="00732C81"/>
    <w:rsid w:val="00752406"/>
    <w:rsid w:val="007551FC"/>
    <w:rsid w:val="0076107B"/>
    <w:rsid w:val="00782348"/>
    <w:rsid w:val="007C1290"/>
    <w:rsid w:val="007D6B39"/>
    <w:rsid w:val="007F2FE0"/>
    <w:rsid w:val="0085294B"/>
    <w:rsid w:val="00892B8F"/>
    <w:rsid w:val="00AE0C5F"/>
    <w:rsid w:val="00B606D9"/>
    <w:rsid w:val="00C46FE2"/>
    <w:rsid w:val="00CF4F54"/>
    <w:rsid w:val="00D3416D"/>
    <w:rsid w:val="00DD18AD"/>
    <w:rsid w:val="00E3024A"/>
    <w:rsid w:val="00EF46E8"/>
    <w:rsid w:val="00F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502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02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250260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25026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 Spacing"/>
    <w:uiPriority w:val="1"/>
    <w:qFormat/>
    <w:rsid w:val="00250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25026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25026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4">
    <w:name w:val="Знак Знак Знак Знак Знак Знак Знак"/>
    <w:basedOn w:val="a"/>
    <w:rsid w:val="00250260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5">
    <w:name w:val="header"/>
    <w:basedOn w:val="a"/>
    <w:link w:val="a6"/>
    <w:unhideWhenUsed/>
    <w:rsid w:val="00AE0C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0C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nhideWhenUsed/>
    <w:rsid w:val="00AE0C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0C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51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1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3B502C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Quotations">
    <w:name w:val="Quotations"/>
    <w:basedOn w:val="Standard"/>
    <w:rsid w:val="003B502C"/>
  </w:style>
  <w:style w:type="paragraph" w:customStyle="1" w:styleId="TableContents">
    <w:name w:val="Table Contents"/>
    <w:basedOn w:val="Standard"/>
    <w:rsid w:val="003B5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502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02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250260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25026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 Spacing"/>
    <w:uiPriority w:val="1"/>
    <w:qFormat/>
    <w:rsid w:val="00250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25026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25026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4">
    <w:name w:val="Знак Знак Знак Знак Знак Знак Знак"/>
    <w:basedOn w:val="a"/>
    <w:rsid w:val="00250260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5">
    <w:name w:val="header"/>
    <w:basedOn w:val="a"/>
    <w:link w:val="a6"/>
    <w:unhideWhenUsed/>
    <w:rsid w:val="00AE0C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0C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nhideWhenUsed/>
    <w:rsid w:val="00AE0C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0C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51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1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3B502C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Quotations">
    <w:name w:val="Quotations"/>
    <w:basedOn w:val="Standard"/>
    <w:rsid w:val="003B502C"/>
  </w:style>
  <w:style w:type="paragraph" w:customStyle="1" w:styleId="TableContents">
    <w:name w:val="Table Contents"/>
    <w:basedOn w:val="Standard"/>
    <w:rsid w:val="003B5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1164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EC3D6-2B8E-4550-9DF8-B1EC5C00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2738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33</cp:revision>
  <cp:lastPrinted>2022-05-03T11:10:00Z</cp:lastPrinted>
  <dcterms:created xsi:type="dcterms:W3CDTF">2022-04-28T08:42:00Z</dcterms:created>
  <dcterms:modified xsi:type="dcterms:W3CDTF">2024-04-18T06:38:00Z</dcterms:modified>
</cp:coreProperties>
</file>