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87" w:rsidRDefault="00065F87" w:rsidP="00065F87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 о </w:t>
      </w:r>
      <w:r w:rsidRPr="00C32D54">
        <w:rPr>
          <w:b/>
          <w:sz w:val="28"/>
          <w:szCs w:val="28"/>
        </w:rPr>
        <w:t>правоприменительной практик</w:t>
      </w:r>
      <w:r>
        <w:rPr>
          <w:b/>
          <w:sz w:val="28"/>
          <w:szCs w:val="28"/>
        </w:rPr>
        <w:t>е в области</w:t>
      </w:r>
      <w:r w:rsidRPr="00636A92">
        <w:rPr>
          <w:sz w:val="28"/>
          <w:szCs w:val="28"/>
        </w:rPr>
        <w:t xml:space="preserve"> </w:t>
      </w:r>
    </w:p>
    <w:p w:rsidR="00065F87" w:rsidRPr="00572BFB" w:rsidRDefault="00065F87" w:rsidP="00065F8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</w:t>
      </w:r>
      <w:r w:rsidRPr="00572BFB">
        <w:rPr>
          <w:b/>
          <w:sz w:val="28"/>
          <w:szCs w:val="28"/>
        </w:rPr>
        <w:t>государственного надзора в области гражданской обороны</w:t>
      </w:r>
    </w:p>
    <w:p w:rsidR="00065F87" w:rsidRPr="00636A92" w:rsidRDefault="00065F87" w:rsidP="00065F87">
      <w:pPr>
        <w:pStyle w:val="a6"/>
        <w:jc w:val="center"/>
        <w:rPr>
          <w:sz w:val="28"/>
          <w:szCs w:val="28"/>
        </w:rPr>
      </w:pPr>
      <w:r w:rsidRPr="00636A92">
        <w:rPr>
          <w:sz w:val="28"/>
          <w:szCs w:val="28"/>
        </w:rPr>
        <w:t xml:space="preserve"> </w:t>
      </w:r>
    </w:p>
    <w:p w:rsidR="00065F87" w:rsidRPr="00636A92" w:rsidRDefault="00065F87" w:rsidP="004A6B9C">
      <w:pPr>
        <w:contextualSpacing/>
        <w:jc w:val="center"/>
        <w:rPr>
          <w:szCs w:val="28"/>
        </w:rPr>
      </w:pPr>
      <w:r>
        <w:rPr>
          <w:szCs w:val="28"/>
        </w:rPr>
        <w:t>С</w:t>
      </w:r>
      <w:r w:rsidRPr="00636A92">
        <w:rPr>
          <w:szCs w:val="28"/>
        </w:rPr>
        <w:t xml:space="preserve">татистика типовых и массовых нарушений обязательных требований </w:t>
      </w:r>
      <w:r w:rsidRPr="00636A92">
        <w:rPr>
          <w:szCs w:val="28"/>
        </w:rPr>
        <w:br/>
        <w:t xml:space="preserve">с разъяснением о возможных мероприятиях по их устранению </w:t>
      </w:r>
      <w:r>
        <w:rPr>
          <w:szCs w:val="28"/>
        </w:rPr>
        <w:br/>
        <w:t>(«как делать нельзя»)</w:t>
      </w:r>
    </w:p>
    <w:p w:rsidR="00065F87" w:rsidRPr="00636A92" w:rsidRDefault="00065F87" w:rsidP="00065F87">
      <w:pPr>
        <w:contextualSpacing/>
        <w:jc w:val="center"/>
        <w:rPr>
          <w:szCs w:val="28"/>
        </w:rPr>
      </w:pPr>
    </w:p>
    <w:p w:rsidR="00065F87" w:rsidRPr="00636A92" w:rsidRDefault="00065F87" w:rsidP="00065F87">
      <w:pPr>
        <w:pStyle w:val="a6"/>
        <w:ind w:firstLine="709"/>
        <w:jc w:val="both"/>
        <w:rPr>
          <w:sz w:val="28"/>
          <w:szCs w:val="28"/>
        </w:rPr>
      </w:pPr>
      <w:r w:rsidRPr="00636A92">
        <w:rPr>
          <w:sz w:val="28"/>
          <w:szCs w:val="28"/>
        </w:rPr>
        <w:t xml:space="preserve">По результатам проведенных плановых и внеплановых </w:t>
      </w:r>
      <w:r>
        <w:rPr>
          <w:sz w:val="28"/>
          <w:szCs w:val="28"/>
        </w:rPr>
        <w:t>контрольных (надзорных) мероприятий</w:t>
      </w:r>
      <w:r w:rsidRPr="00636A92">
        <w:rPr>
          <w:sz w:val="28"/>
          <w:szCs w:val="28"/>
        </w:rPr>
        <w:t xml:space="preserve"> наиболее массовыми нарушениями являлись:</w:t>
      </w:r>
    </w:p>
    <w:p w:rsidR="00065F87" w:rsidRPr="00636A92" w:rsidRDefault="00065F87" w:rsidP="00065F87">
      <w:pPr>
        <w:pStyle w:val="a6"/>
        <w:ind w:firstLine="709"/>
        <w:jc w:val="both"/>
        <w:rPr>
          <w:sz w:val="28"/>
          <w:szCs w:val="28"/>
        </w:rPr>
      </w:pPr>
      <w:r w:rsidRPr="00636A92">
        <w:rPr>
          <w:sz w:val="28"/>
          <w:szCs w:val="28"/>
        </w:rPr>
        <w:t>1. Отсутствие запасов материально-технических, продовольственных, медицинских и иных сре</w:t>
      </w:r>
      <w:proofErr w:type="gramStart"/>
      <w:r w:rsidRPr="00636A92">
        <w:rPr>
          <w:sz w:val="28"/>
          <w:szCs w:val="28"/>
        </w:rPr>
        <w:t>дств в ц</w:t>
      </w:r>
      <w:proofErr w:type="gramEnd"/>
      <w:r w:rsidRPr="00636A92">
        <w:rPr>
          <w:sz w:val="28"/>
          <w:szCs w:val="28"/>
        </w:rPr>
        <w:t>елях гражданской обороны (пункт 5 постановления Правитель</w:t>
      </w:r>
      <w:r>
        <w:rPr>
          <w:sz w:val="28"/>
          <w:szCs w:val="28"/>
        </w:rPr>
        <w:t xml:space="preserve">ства Российской Федерации от 27 апреля </w:t>
      </w:r>
      <w:r w:rsidRPr="00636A92">
        <w:rPr>
          <w:sz w:val="28"/>
          <w:szCs w:val="28"/>
        </w:rPr>
        <w:t>2000</w:t>
      </w:r>
      <w:r>
        <w:rPr>
          <w:sz w:val="28"/>
          <w:szCs w:val="28"/>
        </w:rPr>
        <w:t xml:space="preserve"> г.</w:t>
      </w:r>
      <w:r w:rsidRPr="00636A9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36A92">
        <w:rPr>
          <w:sz w:val="28"/>
          <w:szCs w:val="28"/>
        </w:rPr>
        <w:t>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средств»).</w:t>
      </w:r>
    </w:p>
    <w:p w:rsidR="00065F87" w:rsidRPr="00636A92" w:rsidRDefault="00065F87" w:rsidP="00065F87">
      <w:pPr>
        <w:pStyle w:val="a6"/>
        <w:ind w:firstLine="709"/>
        <w:jc w:val="both"/>
        <w:rPr>
          <w:sz w:val="28"/>
          <w:szCs w:val="28"/>
        </w:rPr>
      </w:pPr>
      <w:r w:rsidRPr="00636A92">
        <w:rPr>
          <w:sz w:val="28"/>
          <w:szCs w:val="28"/>
        </w:rPr>
        <w:t xml:space="preserve">2. Неготовность защитных сооружений гражданской </w:t>
      </w:r>
      <w:proofErr w:type="gramStart"/>
      <w:r w:rsidRPr="00636A92">
        <w:rPr>
          <w:sz w:val="28"/>
          <w:szCs w:val="28"/>
        </w:rPr>
        <w:t>обороны</w:t>
      </w:r>
      <w:proofErr w:type="gramEnd"/>
      <w:r w:rsidRPr="00636A92">
        <w:rPr>
          <w:sz w:val="28"/>
          <w:szCs w:val="28"/>
        </w:rPr>
        <w:t xml:space="preserve"> к приему укрываемых (приказ МЧС </w:t>
      </w:r>
      <w:r>
        <w:rPr>
          <w:sz w:val="28"/>
          <w:szCs w:val="28"/>
        </w:rPr>
        <w:t>России</w:t>
      </w:r>
      <w:r w:rsidRPr="00636A92">
        <w:rPr>
          <w:sz w:val="28"/>
          <w:szCs w:val="28"/>
        </w:rPr>
        <w:t xml:space="preserve"> от 15</w:t>
      </w:r>
      <w:r>
        <w:rPr>
          <w:sz w:val="28"/>
          <w:szCs w:val="28"/>
        </w:rPr>
        <w:t xml:space="preserve"> декабря </w:t>
      </w:r>
      <w:r w:rsidRPr="00636A92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г. </w:t>
      </w:r>
      <w:r w:rsidRPr="00636A9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583 </w:t>
      </w:r>
      <w:r>
        <w:rPr>
          <w:sz w:val="28"/>
          <w:szCs w:val="28"/>
        </w:rPr>
        <w:br/>
        <w:t xml:space="preserve">«Об утверждении и введении </w:t>
      </w:r>
      <w:r w:rsidRPr="00636A92">
        <w:rPr>
          <w:sz w:val="28"/>
          <w:szCs w:val="28"/>
        </w:rPr>
        <w:t>в действие Правил эксплуатации защитных сооружений гражданской обороны»).</w:t>
      </w:r>
    </w:p>
    <w:p w:rsidR="00065F87" w:rsidRPr="00636A92" w:rsidRDefault="00065F87" w:rsidP="00065F87">
      <w:pPr>
        <w:pStyle w:val="a6"/>
        <w:ind w:firstLine="709"/>
        <w:jc w:val="both"/>
        <w:rPr>
          <w:sz w:val="28"/>
          <w:szCs w:val="28"/>
        </w:rPr>
      </w:pPr>
    </w:p>
    <w:p w:rsidR="00065F87" w:rsidRPr="00636A92" w:rsidRDefault="00065F87" w:rsidP="004A6B9C">
      <w:pPr>
        <w:ind w:firstLine="743"/>
        <w:contextualSpacing/>
        <w:jc w:val="center"/>
        <w:rPr>
          <w:szCs w:val="28"/>
        </w:rPr>
      </w:pPr>
      <w:r>
        <w:rPr>
          <w:szCs w:val="28"/>
        </w:rPr>
        <w:t>П</w:t>
      </w:r>
      <w:r w:rsidRPr="00636A92">
        <w:rPr>
          <w:szCs w:val="28"/>
        </w:rPr>
        <w:t>ричины возникновения типовых нарушений обязательных требований</w:t>
      </w:r>
    </w:p>
    <w:p w:rsidR="00065F87" w:rsidRPr="00636A92" w:rsidRDefault="00065F87" w:rsidP="00065F87">
      <w:pPr>
        <w:ind w:firstLine="743"/>
        <w:contextualSpacing/>
        <w:jc w:val="both"/>
        <w:rPr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704"/>
        <w:gridCol w:w="4438"/>
      </w:tblGrid>
      <w:tr w:rsidR="00065F87" w:rsidRPr="00636A92" w:rsidTr="004E0530">
        <w:trPr>
          <w:trHeight w:val="827"/>
        </w:trPr>
        <w:tc>
          <w:tcPr>
            <w:tcW w:w="594" w:type="dxa"/>
          </w:tcPr>
          <w:p w:rsidR="00065F87" w:rsidRPr="00636A92" w:rsidRDefault="00065F87" w:rsidP="004E05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36A9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36A9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01" w:type="dxa"/>
          </w:tcPr>
          <w:p w:rsidR="00065F87" w:rsidRPr="00636A92" w:rsidRDefault="00065F87" w:rsidP="004E05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>Нарушение обязательного требования</w:t>
            </w:r>
          </w:p>
        </w:tc>
        <w:tc>
          <w:tcPr>
            <w:tcW w:w="4642" w:type="dxa"/>
          </w:tcPr>
          <w:p w:rsidR="00065F87" w:rsidRPr="00636A92" w:rsidRDefault="00065F87" w:rsidP="004E05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>Причины возникновения</w:t>
            </w:r>
          </w:p>
        </w:tc>
      </w:tr>
      <w:tr w:rsidR="00065F87" w:rsidRPr="00636A92" w:rsidTr="004E0530">
        <w:tc>
          <w:tcPr>
            <w:tcW w:w="594" w:type="dxa"/>
          </w:tcPr>
          <w:p w:rsidR="00065F87" w:rsidRPr="00636A92" w:rsidRDefault="00065F87" w:rsidP="004E05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01" w:type="dxa"/>
          </w:tcPr>
          <w:p w:rsidR="00065F87" w:rsidRPr="00636A92" w:rsidRDefault="00065F87" w:rsidP="004E05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>Отсутствие</w:t>
            </w:r>
            <w:r w:rsidRPr="00636A9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запасов материально-технических, продовольственных, медицинских и иных сре</w:t>
            </w:r>
            <w:proofErr w:type="gramStart"/>
            <w:r w:rsidRPr="00636A92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в ц</w:t>
            </w:r>
            <w:proofErr w:type="gramEnd"/>
            <w:r w:rsidRPr="00636A92">
              <w:rPr>
                <w:rFonts w:eastAsia="Calibri"/>
                <w:color w:val="000000"/>
                <w:sz w:val="24"/>
                <w:szCs w:val="24"/>
                <w:lang w:eastAsia="en-US"/>
              </w:rPr>
              <w:t>елях гражданской обороны</w:t>
            </w:r>
          </w:p>
        </w:tc>
        <w:tc>
          <w:tcPr>
            <w:tcW w:w="4642" w:type="dxa"/>
          </w:tcPr>
          <w:p w:rsidR="00065F87" w:rsidRPr="00636A92" w:rsidRDefault="00065F87" w:rsidP="004E05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 xml:space="preserve">Высокий уровень издержек </w:t>
            </w:r>
            <w:r w:rsidRPr="00636A92">
              <w:rPr>
                <w:rFonts w:eastAsia="Calibri"/>
                <w:sz w:val="24"/>
                <w:szCs w:val="24"/>
                <w:lang w:eastAsia="en-US"/>
              </w:rPr>
              <w:br/>
              <w:t>по соблюдению обязательного требования по сравнению с уровнем возможной ответственности.</w:t>
            </w:r>
          </w:p>
        </w:tc>
      </w:tr>
      <w:tr w:rsidR="00065F87" w:rsidRPr="00636A92" w:rsidTr="004E0530">
        <w:tc>
          <w:tcPr>
            <w:tcW w:w="594" w:type="dxa"/>
          </w:tcPr>
          <w:p w:rsidR="00065F87" w:rsidRPr="00636A92" w:rsidRDefault="00065F87" w:rsidP="004E05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01" w:type="dxa"/>
          </w:tcPr>
          <w:p w:rsidR="00065F87" w:rsidRPr="00636A92" w:rsidRDefault="00065F87" w:rsidP="004E05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Не готовность з</w:t>
            </w:r>
            <w:r w:rsidRPr="00636A92">
              <w:rPr>
                <w:rFonts w:eastAsia="Calibri"/>
                <w:sz w:val="24"/>
                <w:szCs w:val="24"/>
                <w:lang w:eastAsia="en-US"/>
              </w:rPr>
              <w:t>ащитных сооружений гражданской обороны к приему укрываемых</w:t>
            </w:r>
          </w:p>
        </w:tc>
        <w:tc>
          <w:tcPr>
            <w:tcW w:w="4642" w:type="dxa"/>
          </w:tcPr>
          <w:p w:rsidR="00065F87" w:rsidRPr="00636A92" w:rsidRDefault="00065F87" w:rsidP="004E05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36A92">
              <w:rPr>
                <w:rFonts w:eastAsia="Calibri"/>
                <w:sz w:val="24"/>
                <w:szCs w:val="24"/>
                <w:lang w:eastAsia="en-US"/>
              </w:rPr>
              <w:t xml:space="preserve">Высокий уровень издержек </w:t>
            </w:r>
            <w:r w:rsidRPr="00636A92">
              <w:rPr>
                <w:rFonts w:eastAsia="Calibri"/>
                <w:sz w:val="24"/>
                <w:szCs w:val="24"/>
                <w:lang w:eastAsia="en-US"/>
              </w:rPr>
              <w:br/>
              <w:t>по соблюдению обязательного требования по сравнению с уровнем возможной ответственности.</w:t>
            </w:r>
          </w:p>
        </w:tc>
      </w:tr>
    </w:tbl>
    <w:p w:rsidR="00065F87" w:rsidRPr="00636A92" w:rsidRDefault="00065F87" w:rsidP="00065F87">
      <w:pPr>
        <w:pStyle w:val="a6"/>
        <w:ind w:firstLine="709"/>
        <w:jc w:val="both"/>
        <w:rPr>
          <w:sz w:val="28"/>
          <w:szCs w:val="28"/>
        </w:rPr>
      </w:pPr>
    </w:p>
    <w:p w:rsidR="007038FD" w:rsidRDefault="00065F87" w:rsidP="004A6B9C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636A92">
        <w:rPr>
          <w:sz w:val="28"/>
          <w:szCs w:val="28"/>
        </w:rPr>
        <w:t xml:space="preserve">уководство по соблюдению обязательных требований, </w:t>
      </w:r>
    </w:p>
    <w:p w:rsidR="004A6B9C" w:rsidRDefault="00065F87" w:rsidP="004A6B9C">
      <w:pPr>
        <w:pStyle w:val="a6"/>
        <w:ind w:firstLine="709"/>
        <w:jc w:val="center"/>
        <w:rPr>
          <w:sz w:val="28"/>
          <w:szCs w:val="28"/>
        </w:rPr>
      </w:pPr>
      <w:r w:rsidRPr="00636A92">
        <w:rPr>
          <w:sz w:val="28"/>
          <w:szCs w:val="28"/>
        </w:rPr>
        <w:t>дающее разъяснение, какое поведение является правомерным</w:t>
      </w:r>
    </w:p>
    <w:p w:rsidR="00065F87" w:rsidRPr="00636A92" w:rsidRDefault="000C3BDC" w:rsidP="004A6B9C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(«как делать нужно (можно)»)</w:t>
      </w:r>
    </w:p>
    <w:p w:rsidR="00065F87" w:rsidRPr="00636A92" w:rsidRDefault="00065F87" w:rsidP="00065F87">
      <w:pPr>
        <w:pStyle w:val="a6"/>
        <w:ind w:firstLine="709"/>
        <w:jc w:val="both"/>
        <w:rPr>
          <w:sz w:val="28"/>
          <w:szCs w:val="28"/>
        </w:rPr>
      </w:pPr>
      <w:r w:rsidRPr="00636A92">
        <w:rPr>
          <w:sz w:val="28"/>
          <w:szCs w:val="28"/>
        </w:rPr>
        <w:t xml:space="preserve">По мнению </w:t>
      </w:r>
      <w:proofErr w:type="gramStart"/>
      <w:r w:rsidRPr="00636A92">
        <w:rPr>
          <w:sz w:val="28"/>
          <w:szCs w:val="28"/>
        </w:rPr>
        <w:t>Главного</w:t>
      </w:r>
      <w:proofErr w:type="gramEnd"/>
      <w:r w:rsidRPr="00636A92">
        <w:rPr>
          <w:sz w:val="28"/>
          <w:szCs w:val="28"/>
        </w:rPr>
        <w:t xml:space="preserve"> управления МЧС России по Смоленской области </w:t>
      </w:r>
      <w:r w:rsidRPr="00636A92">
        <w:rPr>
          <w:sz w:val="28"/>
          <w:szCs w:val="28"/>
        </w:rPr>
        <w:br/>
        <w:t>для соблюдения вышеуказанных нарушений требований необходимо:</w:t>
      </w:r>
    </w:p>
    <w:p w:rsidR="00065F87" w:rsidRPr="00636A92" w:rsidRDefault="00065F87" w:rsidP="00065F87">
      <w:pPr>
        <w:pStyle w:val="a6"/>
        <w:ind w:firstLine="709"/>
        <w:jc w:val="both"/>
        <w:rPr>
          <w:sz w:val="28"/>
          <w:szCs w:val="28"/>
        </w:rPr>
      </w:pPr>
      <w:r w:rsidRPr="00636A92">
        <w:rPr>
          <w:sz w:val="28"/>
          <w:szCs w:val="28"/>
        </w:rPr>
        <w:t>разработать на уровне Правительства Российской Федерации поэтапный план оптимизации, развития и передачи защитных сооружений в иные формы собственности, разработав систему финансирования для восстановления защитных сооружений и поддержании их в постоянной готовности;</w:t>
      </w:r>
    </w:p>
    <w:p w:rsidR="00752406" w:rsidRDefault="00065F87" w:rsidP="004517A1">
      <w:pPr>
        <w:pStyle w:val="a6"/>
        <w:ind w:firstLine="709"/>
        <w:jc w:val="both"/>
      </w:pPr>
      <w:r w:rsidRPr="00636A92">
        <w:rPr>
          <w:sz w:val="28"/>
          <w:szCs w:val="28"/>
        </w:rPr>
        <w:t xml:space="preserve">разработать на уровне Правительства Российской Федерации систему проведения конкурсов и заключения предварительных договоров на поставку </w:t>
      </w:r>
      <w:r w:rsidRPr="00636A92">
        <w:rPr>
          <w:color w:val="000000"/>
          <w:sz w:val="28"/>
          <w:szCs w:val="28"/>
        </w:rPr>
        <w:t>запасов материально-технических, продовольственных, медицинских и иных сре</w:t>
      </w:r>
      <w:proofErr w:type="gramStart"/>
      <w:r w:rsidRPr="00636A92">
        <w:rPr>
          <w:color w:val="000000"/>
          <w:sz w:val="28"/>
          <w:szCs w:val="28"/>
        </w:rPr>
        <w:t>дств в ц</w:t>
      </w:r>
      <w:proofErr w:type="gramEnd"/>
      <w:r w:rsidRPr="00636A92">
        <w:rPr>
          <w:color w:val="000000"/>
          <w:sz w:val="28"/>
          <w:szCs w:val="28"/>
        </w:rPr>
        <w:t>елях гражданской обороны.</w:t>
      </w:r>
      <w:bookmarkStart w:id="0" w:name="_GoBack"/>
      <w:bookmarkEnd w:id="0"/>
    </w:p>
    <w:sectPr w:rsidR="00752406" w:rsidSect="004517A1">
      <w:headerReference w:type="even" r:id="rId8"/>
      <w:headerReference w:type="default" r:id="rId9"/>
      <w:headerReference w:type="first" r:id="rId10"/>
      <w:pgSz w:w="11906" w:h="16838"/>
      <w:pgMar w:top="1134" w:right="567" w:bottom="993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6C" w:rsidRDefault="00812E6C">
      <w:r>
        <w:separator/>
      </w:r>
    </w:p>
  </w:endnote>
  <w:endnote w:type="continuationSeparator" w:id="0">
    <w:p w:rsidR="00812E6C" w:rsidRDefault="0081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6C" w:rsidRDefault="00812E6C">
      <w:r>
        <w:separator/>
      </w:r>
    </w:p>
  </w:footnote>
  <w:footnote w:type="continuationSeparator" w:id="0">
    <w:p w:rsidR="00812E6C" w:rsidRDefault="0081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BB" w:rsidRDefault="00065F87" w:rsidP="00A91C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7BB" w:rsidRDefault="00812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820820"/>
      <w:docPartObj>
        <w:docPartGallery w:val="Page Numbers (Top of Page)"/>
        <w:docPartUnique/>
      </w:docPartObj>
    </w:sdtPr>
    <w:sdtEndPr/>
    <w:sdtContent>
      <w:p w:rsidR="004958B6" w:rsidRDefault="004958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1" w:rsidRPr="004517A1">
          <w:rPr>
            <w:noProof/>
            <w:lang w:val="ru-RU"/>
          </w:rPr>
          <w:t>2</w:t>
        </w:r>
        <w:r>
          <w:fldChar w:fldCharType="end"/>
        </w:r>
      </w:p>
    </w:sdtContent>
  </w:sdt>
  <w:p w:rsidR="005C40DC" w:rsidRDefault="00812E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5F" w:rsidRDefault="00EF7E5F">
    <w:pPr>
      <w:pStyle w:val="a3"/>
      <w:jc w:val="center"/>
    </w:pPr>
  </w:p>
  <w:p w:rsidR="00EF7E5F" w:rsidRDefault="00EF7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72"/>
    <w:rsid w:val="00065F87"/>
    <w:rsid w:val="000C3BDC"/>
    <w:rsid w:val="00203A24"/>
    <w:rsid w:val="00277A0A"/>
    <w:rsid w:val="004517A1"/>
    <w:rsid w:val="004958B6"/>
    <w:rsid w:val="004A6B9C"/>
    <w:rsid w:val="007038FD"/>
    <w:rsid w:val="00752406"/>
    <w:rsid w:val="00812E6C"/>
    <w:rsid w:val="00E82772"/>
    <w:rsid w:val="00E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5F87"/>
    <w:pPr>
      <w:keepNext/>
      <w:widowControl w:val="0"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065F8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5F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65F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65F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065F87"/>
  </w:style>
  <w:style w:type="paragraph" w:styleId="a6">
    <w:name w:val="No Spacing"/>
    <w:uiPriority w:val="1"/>
    <w:qFormat/>
    <w:rsid w:val="0006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65F8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065F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EF7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6B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5F87"/>
    <w:pPr>
      <w:keepNext/>
      <w:widowControl w:val="0"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065F8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5F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65F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65F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065F87"/>
  </w:style>
  <w:style w:type="paragraph" w:styleId="a6">
    <w:name w:val="No Spacing"/>
    <w:uiPriority w:val="1"/>
    <w:qFormat/>
    <w:rsid w:val="0006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65F8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065F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EF7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6B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B0DB-DB83-432A-9C83-400807BB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2022-04-28T09:40:00Z</cp:lastPrinted>
  <dcterms:created xsi:type="dcterms:W3CDTF">2022-04-28T08:44:00Z</dcterms:created>
  <dcterms:modified xsi:type="dcterms:W3CDTF">2023-04-19T12:30:00Z</dcterms:modified>
</cp:coreProperties>
</file>