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9F" w:rsidRPr="006450C6" w:rsidRDefault="00390D9F" w:rsidP="00955BF2">
      <w:pPr>
        <w:ind w:left="10773"/>
        <w:rPr>
          <w:sz w:val="28"/>
          <w:szCs w:val="28"/>
        </w:rPr>
      </w:pPr>
      <w:bookmarkStart w:id="0" w:name="_GoBack"/>
      <w:bookmarkEnd w:id="0"/>
      <w:r w:rsidRPr="006450C6">
        <w:rPr>
          <w:sz w:val="28"/>
          <w:szCs w:val="28"/>
        </w:rPr>
        <w:t xml:space="preserve">УТВЕРЖДЕН </w:t>
      </w:r>
    </w:p>
    <w:p w:rsidR="00390D9F" w:rsidRPr="006450C6" w:rsidRDefault="00390D9F" w:rsidP="00955BF2">
      <w:pPr>
        <w:ind w:left="10773"/>
        <w:rPr>
          <w:sz w:val="28"/>
          <w:szCs w:val="28"/>
        </w:rPr>
      </w:pPr>
      <w:r w:rsidRPr="006450C6">
        <w:rPr>
          <w:sz w:val="28"/>
          <w:szCs w:val="28"/>
        </w:rPr>
        <w:t xml:space="preserve">распоряжением </w:t>
      </w:r>
      <w:r w:rsidR="00DE01C7">
        <w:rPr>
          <w:sz w:val="28"/>
          <w:szCs w:val="28"/>
        </w:rPr>
        <w:t>Правительства</w:t>
      </w:r>
      <w:r w:rsidRPr="006450C6">
        <w:rPr>
          <w:sz w:val="28"/>
          <w:szCs w:val="28"/>
        </w:rPr>
        <w:t xml:space="preserve"> </w:t>
      </w:r>
    </w:p>
    <w:p w:rsidR="00390D9F" w:rsidRPr="006450C6" w:rsidRDefault="00390D9F" w:rsidP="00955BF2">
      <w:pPr>
        <w:ind w:left="10773"/>
        <w:rPr>
          <w:sz w:val="28"/>
          <w:szCs w:val="28"/>
        </w:rPr>
      </w:pPr>
      <w:r w:rsidRPr="006450C6">
        <w:rPr>
          <w:sz w:val="28"/>
          <w:szCs w:val="28"/>
        </w:rPr>
        <w:t>Смоленской области</w:t>
      </w:r>
    </w:p>
    <w:p w:rsidR="00390D9F" w:rsidRPr="006450C6" w:rsidRDefault="00390D9F" w:rsidP="00955BF2">
      <w:pPr>
        <w:tabs>
          <w:tab w:val="left" w:pos="9000"/>
          <w:tab w:val="left" w:pos="9540"/>
        </w:tabs>
        <w:ind w:left="10773"/>
        <w:rPr>
          <w:sz w:val="28"/>
          <w:szCs w:val="28"/>
        </w:rPr>
      </w:pPr>
      <w:r w:rsidRPr="006450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 </w:t>
      </w:r>
      <w:r w:rsidRPr="006450C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________</w:t>
      </w:r>
    </w:p>
    <w:p w:rsidR="00390D9F" w:rsidRPr="006450C6" w:rsidRDefault="00390D9F" w:rsidP="00390D9F">
      <w:pPr>
        <w:pStyle w:val="a3"/>
        <w:rPr>
          <w:sz w:val="28"/>
          <w:szCs w:val="28"/>
        </w:rPr>
      </w:pPr>
    </w:p>
    <w:p w:rsidR="00390D9F" w:rsidRPr="006450C6" w:rsidRDefault="00390D9F" w:rsidP="00274B15">
      <w:pPr>
        <w:pStyle w:val="1"/>
        <w:spacing w:line="240" w:lineRule="auto"/>
        <w:ind w:left="3969" w:right="4364"/>
        <w:rPr>
          <w:spacing w:val="100"/>
          <w:sz w:val="28"/>
          <w:szCs w:val="28"/>
        </w:rPr>
      </w:pPr>
      <w:r w:rsidRPr="006450C6">
        <w:rPr>
          <w:spacing w:val="100"/>
          <w:sz w:val="28"/>
          <w:szCs w:val="28"/>
        </w:rPr>
        <w:t>ПЛАН</w:t>
      </w:r>
    </w:p>
    <w:p w:rsidR="00390D9F" w:rsidRDefault="00390D9F" w:rsidP="00274B15">
      <w:pPr>
        <w:pStyle w:val="4"/>
        <w:spacing w:line="240" w:lineRule="auto"/>
        <w:ind w:left="3686" w:right="3938"/>
        <w:rPr>
          <w:b/>
          <w:bCs/>
        </w:rPr>
      </w:pPr>
      <w:r w:rsidRPr="006450C6">
        <w:rPr>
          <w:b/>
          <w:bCs/>
        </w:rPr>
        <w:t>мероприятий по обеспечению безопасности населения на водных объектах Смоленской области на 20</w:t>
      </w:r>
      <w:r>
        <w:rPr>
          <w:b/>
          <w:bCs/>
        </w:rPr>
        <w:t>2</w:t>
      </w:r>
      <w:r w:rsidR="0044364A">
        <w:rPr>
          <w:b/>
          <w:bCs/>
        </w:rPr>
        <w:t>4</w:t>
      </w:r>
      <w:r w:rsidRPr="006450C6">
        <w:rPr>
          <w:b/>
          <w:bCs/>
        </w:rPr>
        <w:t xml:space="preserve"> год</w:t>
      </w:r>
    </w:p>
    <w:p w:rsidR="00C6507E" w:rsidRPr="00C6507E" w:rsidRDefault="00C6507E" w:rsidP="00C6507E"/>
    <w:tbl>
      <w:tblPr>
        <w:tblStyle w:val="a5"/>
        <w:tblW w:w="1487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  <w:gridCol w:w="1843"/>
        <w:gridCol w:w="5528"/>
      </w:tblGrid>
      <w:tr w:rsidR="00390D9F" w:rsidTr="00390D9F">
        <w:tc>
          <w:tcPr>
            <w:tcW w:w="846" w:type="dxa"/>
            <w:vAlign w:val="center"/>
          </w:tcPr>
          <w:p w:rsidR="00390D9F" w:rsidRPr="00390D9F" w:rsidRDefault="00390D9F" w:rsidP="00390D9F">
            <w:pPr>
              <w:ind w:right="38"/>
              <w:jc w:val="center"/>
              <w:rPr>
                <w:sz w:val="28"/>
                <w:szCs w:val="28"/>
              </w:rPr>
            </w:pPr>
            <w:r w:rsidRPr="00390D9F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390D9F" w:rsidRPr="006450C6" w:rsidRDefault="00390D9F" w:rsidP="00390D9F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Срок</w:t>
            </w:r>
          </w:p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исполнения</w:t>
            </w:r>
          </w:p>
        </w:tc>
        <w:tc>
          <w:tcPr>
            <w:tcW w:w="5528" w:type="dxa"/>
          </w:tcPr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390D9F" w:rsidRPr="00390D9F" w:rsidRDefault="00390D9F" w:rsidP="00390D9F">
      <w:pPr>
        <w:rPr>
          <w:sz w:val="2"/>
          <w:szCs w:val="2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846"/>
        <w:gridCol w:w="6660"/>
        <w:gridCol w:w="1847"/>
        <w:gridCol w:w="5526"/>
      </w:tblGrid>
      <w:tr w:rsidR="00390D9F" w:rsidTr="00315A4A">
        <w:trPr>
          <w:tblHeader/>
        </w:trPr>
        <w:tc>
          <w:tcPr>
            <w:tcW w:w="846" w:type="dxa"/>
            <w:vAlign w:val="center"/>
          </w:tcPr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 w:rsidRPr="00390D9F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vAlign w:val="center"/>
          </w:tcPr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 w:rsidRPr="00390D9F"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 w:rsidRPr="00390D9F">
              <w:rPr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390D9F" w:rsidRPr="00390D9F" w:rsidRDefault="00390D9F" w:rsidP="00390D9F">
            <w:pPr>
              <w:jc w:val="center"/>
              <w:rPr>
                <w:sz w:val="28"/>
                <w:szCs w:val="28"/>
              </w:rPr>
            </w:pPr>
            <w:r w:rsidRPr="00390D9F">
              <w:rPr>
                <w:sz w:val="28"/>
                <w:szCs w:val="28"/>
              </w:rPr>
              <w:t>4</w:t>
            </w:r>
          </w:p>
        </w:tc>
      </w:tr>
      <w:tr w:rsidR="00390D9F" w:rsidTr="00315A4A">
        <w:tc>
          <w:tcPr>
            <w:tcW w:w="846" w:type="dxa"/>
          </w:tcPr>
          <w:p w:rsidR="00390D9F" w:rsidRPr="006450C6" w:rsidRDefault="00390D9F" w:rsidP="00390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:rsidR="00390D9F" w:rsidRPr="006450C6" w:rsidRDefault="00390D9F" w:rsidP="00C95360">
            <w:pPr>
              <w:keepLines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Определение сроков открытия и закрытия периода использования в 20</w:t>
            </w:r>
            <w:r>
              <w:rPr>
                <w:sz w:val="28"/>
                <w:szCs w:val="28"/>
              </w:rPr>
              <w:t>2</w:t>
            </w:r>
            <w:r w:rsidR="00DE01C7">
              <w:rPr>
                <w:sz w:val="28"/>
                <w:szCs w:val="28"/>
              </w:rPr>
              <w:t>4</w:t>
            </w:r>
            <w:r w:rsidRPr="006450C6">
              <w:rPr>
                <w:sz w:val="28"/>
                <w:szCs w:val="28"/>
              </w:rPr>
              <w:t xml:space="preserve"> году водных объектов Смоленской области </w:t>
            </w:r>
            <w:r w:rsidRPr="006450C6">
              <w:rPr>
                <w:rFonts w:eastAsia="MS Mincho"/>
                <w:sz w:val="28"/>
                <w:szCs w:val="28"/>
              </w:rPr>
              <w:t>для плавания на маломерных судах</w:t>
            </w:r>
          </w:p>
        </w:tc>
        <w:tc>
          <w:tcPr>
            <w:tcW w:w="1847" w:type="dxa"/>
          </w:tcPr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март</w:t>
            </w:r>
          </w:p>
        </w:tc>
        <w:tc>
          <w:tcPr>
            <w:tcW w:w="5526" w:type="dxa"/>
          </w:tcPr>
          <w:p w:rsidR="00390D9F" w:rsidRPr="006450C6" w:rsidRDefault="00DE01C7" w:rsidP="0037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</w:t>
            </w:r>
            <w:r w:rsidR="00390D9F" w:rsidRPr="006450C6">
              <w:rPr>
                <w:sz w:val="28"/>
                <w:szCs w:val="28"/>
              </w:rPr>
              <w:t xml:space="preserve"> Смоленской области,</w:t>
            </w:r>
          </w:p>
          <w:p w:rsidR="00390D9F" w:rsidRPr="006450C6" w:rsidRDefault="00C95360" w:rsidP="0037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территориального органа (</w:t>
            </w:r>
            <w:r w:rsidR="001B461C">
              <w:rPr>
                <w:sz w:val="28"/>
                <w:szCs w:val="28"/>
              </w:rPr>
              <w:t>г</w:t>
            </w:r>
            <w:r w:rsidR="00390D9F" w:rsidRPr="006450C6">
              <w:rPr>
                <w:sz w:val="28"/>
                <w:szCs w:val="28"/>
              </w:rPr>
              <w:t>лавный государственны</w:t>
            </w:r>
            <w:r>
              <w:rPr>
                <w:sz w:val="28"/>
                <w:szCs w:val="28"/>
              </w:rPr>
              <w:t xml:space="preserve">й инспектор по маломерным судам) «Главного управления Министерства </w:t>
            </w:r>
            <w:r w:rsidRPr="00C95360">
              <w:rPr>
                <w:sz w:val="28"/>
                <w:szCs w:val="28"/>
              </w:rPr>
              <w:t>Российской Федерации по делам гражданской обороны, чрезвычайным ситуациям и ликвидации последствий стихийных бедствий по Смоленской области</w:t>
            </w:r>
            <w:r>
              <w:rPr>
                <w:sz w:val="28"/>
                <w:szCs w:val="28"/>
              </w:rPr>
              <w:t xml:space="preserve">» </w:t>
            </w:r>
            <w:r w:rsidR="00390D9F"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390D9F" w:rsidTr="00315A4A">
        <w:tc>
          <w:tcPr>
            <w:tcW w:w="846" w:type="dxa"/>
          </w:tcPr>
          <w:p w:rsidR="00390D9F" w:rsidRPr="006450C6" w:rsidRDefault="00390D9F" w:rsidP="00390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660" w:type="dxa"/>
          </w:tcPr>
          <w:p w:rsidR="00390D9F" w:rsidRPr="006450C6" w:rsidRDefault="00390D9F" w:rsidP="00390D9F">
            <w:pPr>
              <w:keepLines/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Издание </w:t>
            </w:r>
            <w:r w:rsidRPr="006450C6">
              <w:rPr>
                <w:sz w:val="28"/>
                <w:szCs w:val="28"/>
              </w:rPr>
              <w:t>муниципальных</w:t>
            </w:r>
            <w:r w:rsidRPr="006450C6">
              <w:rPr>
                <w:color w:val="000000"/>
                <w:sz w:val="28"/>
                <w:szCs w:val="28"/>
              </w:rPr>
              <w:t xml:space="preserve"> правовых актов</w:t>
            </w:r>
            <w:r>
              <w:rPr>
                <w:color w:val="000000"/>
                <w:sz w:val="28"/>
                <w:szCs w:val="28"/>
              </w:rPr>
              <w:t xml:space="preserve"> муниципальных образований Смоленской области</w:t>
            </w:r>
            <w:r w:rsidRPr="006450C6">
              <w:rPr>
                <w:color w:val="000000"/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по обеспечению безопасности людей на воде, охране их жизни и здоровья:</w:t>
            </w:r>
          </w:p>
          <w:p w:rsidR="00390D9F" w:rsidRPr="006450C6" w:rsidRDefault="00390D9F" w:rsidP="00390D9F">
            <w:pPr>
              <w:keepLines/>
              <w:tabs>
                <w:tab w:val="num" w:pos="1594"/>
              </w:tabs>
              <w:ind w:firstLine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в весенний период (период весеннего паводка);</w:t>
            </w:r>
          </w:p>
          <w:p w:rsidR="00390D9F" w:rsidRPr="006450C6" w:rsidRDefault="00390D9F" w:rsidP="00390D9F">
            <w:pPr>
              <w:keepLines/>
              <w:ind w:firstLine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в период купального сезона;</w:t>
            </w:r>
          </w:p>
          <w:p w:rsidR="00390D9F" w:rsidRPr="006450C6" w:rsidRDefault="00390D9F" w:rsidP="00390D9F">
            <w:pPr>
              <w:keepLines/>
              <w:ind w:firstLine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в осенне-зимний период (период ледостава)</w:t>
            </w:r>
          </w:p>
        </w:tc>
        <w:tc>
          <w:tcPr>
            <w:tcW w:w="1847" w:type="dxa"/>
          </w:tcPr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526" w:type="dxa"/>
          </w:tcPr>
          <w:p w:rsidR="00390D9F" w:rsidRDefault="00390D9F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городских, сельских поселений, муниципальных районов, городских округов Смоленской области (далее – органы местного самоуправления)</w:t>
            </w:r>
          </w:p>
          <w:p w:rsidR="00390D9F" w:rsidRPr="006450C6" w:rsidRDefault="00390D9F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390D9F" w:rsidTr="00315A4A">
        <w:tc>
          <w:tcPr>
            <w:tcW w:w="846" w:type="dxa"/>
          </w:tcPr>
          <w:p w:rsidR="00390D9F" w:rsidRPr="006450C6" w:rsidRDefault="00390D9F" w:rsidP="00390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660" w:type="dxa"/>
          </w:tcPr>
          <w:p w:rsidR="00390D9F" w:rsidRPr="006450C6" w:rsidRDefault="00390D9F" w:rsidP="00390D9F">
            <w:pPr>
              <w:keepLines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Приведение в готовность автотранспорта, плав</w:t>
            </w:r>
            <w:r>
              <w:rPr>
                <w:sz w:val="28"/>
                <w:szCs w:val="28"/>
              </w:rPr>
              <w:t xml:space="preserve">учих </w:t>
            </w:r>
            <w:r w:rsidRPr="006450C6">
              <w:rPr>
                <w:sz w:val="28"/>
                <w:szCs w:val="28"/>
              </w:rPr>
              <w:t>средств и спасательного оборудования, имущества, необходимых для применения при возникновении чрезвычайных ситуаций на водных объектах, с учетом времени года:</w:t>
            </w:r>
          </w:p>
          <w:p w:rsidR="00390D9F" w:rsidRPr="006450C6" w:rsidRDefault="00390D9F" w:rsidP="00390D9F">
            <w:pPr>
              <w:keepLines/>
              <w:ind w:left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спасательные средства, необходимые в период паводка;</w:t>
            </w:r>
          </w:p>
          <w:p w:rsidR="00390D9F" w:rsidRPr="006450C6" w:rsidRDefault="00390D9F" w:rsidP="00390D9F">
            <w:pPr>
              <w:keepLines/>
              <w:ind w:left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спасательные средства, применяемые в летний период;</w:t>
            </w:r>
          </w:p>
          <w:p w:rsidR="00390D9F" w:rsidRPr="006450C6" w:rsidRDefault="00390D9F" w:rsidP="00390D9F">
            <w:pPr>
              <w:keepLines/>
              <w:ind w:left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спасательные средства, применяемые в зимний период</w:t>
            </w:r>
          </w:p>
        </w:tc>
        <w:tc>
          <w:tcPr>
            <w:tcW w:w="1847" w:type="dxa"/>
          </w:tcPr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года с учетом сезонов</w:t>
            </w:r>
          </w:p>
        </w:tc>
        <w:tc>
          <w:tcPr>
            <w:tcW w:w="5526" w:type="dxa"/>
          </w:tcPr>
          <w:p w:rsidR="00390D9F" w:rsidRPr="006450C6" w:rsidRDefault="00390D9F" w:rsidP="00376C82">
            <w:pPr>
              <w:pStyle w:val="3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«Главное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области»</w:t>
            </w:r>
            <w:r w:rsidR="002B116D">
              <w:rPr>
                <w:sz w:val="28"/>
                <w:szCs w:val="28"/>
              </w:rPr>
              <w:t xml:space="preserve"> (далее – «Главное управление МЧС России по Смоленской области»)</w:t>
            </w:r>
            <w:r w:rsidRPr="006450C6">
              <w:rPr>
                <w:sz w:val="28"/>
                <w:szCs w:val="28"/>
              </w:rPr>
              <w:t xml:space="preserve"> (по согласованию),</w:t>
            </w:r>
            <w:r w:rsidR="002B116D"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территориальные подразделения</w:t>
            </w:r>
            <w:r w:rsidR="002B11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</w:t>
            </w:r>
            <w:r w:rsidR="00C9536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 xml:space="preserve">Государственной инспекции по маломерным судам </w:t>
            </w:r>
            <w:r w:rsidR="002F72A8">
              <w:rPr>
                <w:sz w:val="28"/>
                <w:szCs w:val="28"/>
              </w:rPr>
              <w:t>«Главного управления МЧС России по Смоленской области»</w:t>
            </w:r>
            <w:r w:rsidR="002F72A8" w:rsidRPr="006450C6"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6450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Центр </w:t>
            </w:r>
            <w:r w:rsidRPr="006450C6">
              <w:rPr>
                <w:sz w:val="28"/>
                <w:szCs w:val="28"/>
              </w:rPr>
              <w:t xml:space="preserve">ГИМС </w:t>
            </w:r>
            <w:r w:rsidR="002F72A8">
              <w:rPr>
                <w:sz w:val="28"/>
                <w:szCs w:val="28"/>
              </w:rPr>
              <w:t xml:space="preserve">ГУ </w:t>
            </w:r>
            <w:r w:rsidRPr="006450C6">
              <w:rPr>
                <w:sz w:val="28"/>
                <w:szCs w:val="28"/>
              </w:rPr>
              <w:t xml:space="preserve">МЧС России по Смоленской области) (по согласованию), органы местного самоуправления (по согласованию), смоленское областное государственное бюджетное учреждение «Пожарно-спасательный центр» </w:t>
            </w:r>
            <w:r>
              <w:rPr>
                <w:sz w:val="28"/>
                <w:szCs w:val="28"/>
              </w:rPr>
              <w:t>(далее – СОГБУ «Пожарно-спасательный центр»)</w:t>
            </w:r>
          </w:p>
        </w:tc>
      </w:tr>
      <w:tr w:rsidR="00390D9F" w:rsidTr="00315A4A">
        <w:tc>
          <w:tcPr>
            <w:tcW w:w="846" w:type="dxa"/>
          </w:tcPr>
          <w:p w:rsidR="00390D9F" w:rsidRPr="006450C6" w:rsidRDefault="00390D9F" w:rsidP="00390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390D9F" w:rsidRPr="006450C6" w:rsidRDefault="00390D9F" w:rsidP="00390D9F">
            <w:pPr>
              <w:pStyle w:val="a6"/>
              <w:keepLines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Подготовка и распространение листовок, проспектов и других методических материалов среди населения в рамках проводимой разъяснительной работы на тему «Безопасность на водных объектах»:</w:t>
            </w:r>
          </w:p>
          <w:p w:rsidR="00390D9F" w:rsidRPr="006450C6" w:rsidRDefault="00390D9F" w:rsidP="00390D9F">
            <w:pPr>
              <w:keepLines/>
              <w:ind w:left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в осенне-зимний период;</w:t>
            </w:r>
          </w:p>
          <w:p w:rsidR="00390D9F" w:rsidRPr="006450C6" w:rsidRDefault="00390D9F" w:rsidP="00390D9F">
            <w:pPr>
              <w:keepLines/>
              <w:ind w:left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- в период весеннего паводка;</w:t>
            </w:r>
          </w:p>
          <w:p w:rsidR="00390D9F" w:rsidRPr="006450C6" w:rsidRDefault="00390D9F" w:rsidP="00390D9F">
            <w:pPr>
              <w:keepLines/>
              <w:ind w:left="14"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lastRenderedPageBreak/>
              <w:t>- в период купального сезона</w:t>
            </w:r>
          </w:p>
        </w:tc>
        <w:tc>
          <w:tcPr>
            <w:tcW w:w="1847" w:type="dxa"/>
          </w:tcPr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lastRenderedPageBreak/>
              <w:t>в течение года с учетом сезонов</w:t>
            </w:r>
          </w:p>
        </w:tc>
        <w:tc>
          <w:tcPr>
            <w:tcW w:w="5526" w:type="dxa"/>
          </w:tcPr>
          <w:p w:rsidR="00390D9F" w:rsidRPr="006450C6" w:rsidRDefault="00390D9F" w:rsidP="00376C82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390D9F" w:rsidRPr="006450C6" w:rsidRDefault="00390D9F" w:rsidP="00376C82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390D9F" w:rsidTr="00315A4A">
        <w:tc>
          <w:tcPr>
            <w:tcW w:w="846" w:type="dxa"/>
          </w:tcPr>
          <w:p w:rsidR="00390D9F" w:rsidRPr="006450C6" w:rsidRDefault="00390D9F" w:rsidP="00390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0" w:type="dxa"/>
          </w:tcPr>
          <w:p w:rsidR="00390D9F" w:rsidRPr="006450C6" w:rsidRDefault="00390D9F" w:rsidP="002F72A8">
            <w:pPr>
              <w:pStyle w:val="4"/>
              <w:spacing w:line="240" w:lineRule="auto"/>
              <w:jc w:val="both"/>
              <w:outlineLvl w:val="3"/>
            </w:pPr>
            <w:r w:rsidRPr="006450C6">
              <w:t xml:space="preserve">Разработка и утверждение планов мероприятий муниципальных образований Смоленской области по обеспечению безопасности населения на водных объектах </w:t>
            </w:r>
            <w:r>
              <w:t>на 202</w:t>
            </w:r>
            <w:r w:rsidR="00DE01C7">
              <w:t>5</w:t>
            </w:r>
            <w:r w:rsidRPr="006450C6">
              <w:t xml:space="preserve"> год</w:t>
            </w:r>
          </w:p>
        </w:tc>
        <w:tc>
          <w:tcPr>
            <w:tcW w:w="1847" w:type="dxa"/>
          </w:tcPr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декабрь</w:t>
            </w:r>
          </w:p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390D9F" w:rsidRPr="006450C6" w:rsidRDefault="00390D9F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390D9F" w:rsidRPr="006450C6" w:rsidRDefault="00390D9F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390D9F" w:rsidTr="00EB78B5">
        <w:tc>
          <w:tcPr>
            <w:tcW w:w="14879" w:type="dxa"/>
            <w:gridSpan w:val="4"/>
          </w:tcPr>
          <w:p w:rsidR="00390D9F" w:rsidRPr="006450C6" w:rsidRDefault="00390D9F" w:rsidP="00390D9F">
            <w:pPr>
              <w:jc w:val="center"/>
              <w:rPr>
                <w:b/>
                <w:bCs/>
                <w:sz w:val="28"/>
                <w:szCs w:val="28"/>
              </w:rPr>
            </w:pPr>
            <w:r w:rsidRPr="006450C6">
              <w:rPr>
                <w:b/>
                <w:bCs/>
                <w:sz w:val="28"/>
                <w:szCs w:val="28"/>
              </w:rPr>
              <w:t xml:space="preserve">Весенний период </w:t>
            </w:r>
          </w:p>
        </w:tc>
      </w:tr>
      <w:tr w:rsidR="00390D9F" w:rsidTr="00315A4A">
        <w:tc>
          <w:tcPr>
            <w:tcW w:w="846" w:type="dxa"/>
          </w:tcPr>
          <w:p w:rsidR="00390D9F" w:rsidRPr="006450C6" w:rsidRDefault="00390D9F" w:rsidP="00390D9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0" w:type="dxa"/>
          </w:tcPr>
          <w:p w:rsidR="00390D9F" w:rsidRPr="006450C6" w:rsidRDefault="00390D9F" w:rsidP="00390D9F">
            <w:pPr>
              <w:keepLines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Определение и оборудование </w:t>
            </w:r>
            <w:r w:rsidRPr="006450C6">
              <w:rPr>
                <w:color w:val="000000"/>
                <w:sz w:val="28"/>
                <w:szCs w:val="28"/>
              </w:rPr>
              <w:t xml:space="preserve">мест организации водных переправ (лодочных, наплавных мостов и других) на водных объектах </w:t>
            </w:r>
          </w:p>
        </w:tc>
        <w:tc>
          <w:tcPr>
            <w:tcW w:w="1847" w:type="dxa"/>
          </w:tcPr>
          <w:p w:rsidR="00390D9F" w:rsidRPr="006450C6" w:rsidRDefault="00390D9F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март-апрель</w:t>
            </w:r>
          </w:p>
        </w:tc>
        <w:tc>
          <w:tcPr>
            <w:tcW w:w="5526" w:type="dxa"/>
          </w:tcPr>
          <w:p w:rsidR="00390D9F" w:rsidRDefault="00390D9F" w:rsidP="00376C82">
            <w:pPr>
              <w:keepLines/>
              <w:ind w:left="284"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переправ (по согласованию), ответственные за</w:t>
            </w:r>
          </w:p>
          <w:p w:rsidR="00390D9F" w:rsidRPr="006450C6" w:rsidRDefault="00390D9F" w:rsidP="00376C82">
            <w:pPr>
              <w:keepLines/>
              <w:ind w:left="284"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эксплуатацию переправ (по согласованию)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keepLines/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Организация и обеспечение безопасной работы водных переправ </w:t>
            </w:r>
            <w:r w:rsidRPr="006450C6">
              <w:rPr>
                <w:color w:val="000000"/>
                <w:sz w:val="28"/>
                <w:szCs w:val="28"/>
              </w:rPr>
              <w:t>(лодочных, наплавных мостов и других)</w:t>
            </w:r>
            <w:r w:rsidRPr="006450C6">
              <w:rPr>
                <w:sz w:val="28"/>
                <w:szCs w:val="28"/>
              </w:rPr>
              <w:t xml:space="preserve"> на водных объектах</w:t>
            </w:r>
          </w:p>
          <w:p w:rsidR="00C6507E" w:rsidRPr="006450C6" w:rsidRDefault="00C6507E" w:rsidP="00C6507E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апрель-май</w:t>
            </w:r>
          </w:p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(согласно паводковой обстановке)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переправ (по согласованию), ответственные за эксплуатацию переправ (по согласованию)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keepLines/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Определение режима работы водных переправ (лодочных, наплавных мостов и других)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апрель-май</w:t>
            </w:r>
          </w:p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(согласно паводковой обстановке)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переправ (по согласованию), ответственные за эксплуатацию переправ (по согласованию)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Установка специальных предупреждающих знаков (щитов) о режиме работы водных переправ (лодочных, наплавных мостов и других) на водных объектах 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апрель-май</w:t>
            </w:r>
          </w:p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(согласно паводковой обстановке)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переправ (по согласованию), ответственные за эксплуатацию переправ (по согласованию)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Информирование населения через средства массовой информации о навигационной обстановке на водных объектах, о деятельности водных переправ </w:t>
            </w:r>
            <w:r w:rsidRPr="006450C6">
              <w:rPr>
                <w:color w:val="000000"/>
                <w:sz w:val="28"/>
                <w:szCs w:val="28"/>
              </w:rPr>
              <w:t>(лодочных, наплавных мостов и других)</w:t>
            </w:r>
            <w:r w:rsidRPr="006450C6">
              <w:rPr>
                <w:sz w:val="28"/>
                <w:szCs w:val="28"/>
              </w:rPr>
              <w:t xml:space="preserve"> и мерах безопасности при их эксплуатации  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keepLines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года с учетом сезонов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переправ (по согласованию), ответственные за эксплуатацию переправ (по согласованию)</w:t>
            </w:r>
          </w:p>
        </w:tc>
      </w:tr>
      <w:tr w:rsidR="00B069DE" w:rsidTr="00315A4A">
        <w:tc>
          <w:tcPr>
            <w:tcW w:w="846" w:type="dxa"/>
          </w:tcPr>
          <w:p w:rsidR="00B069DE" w:rsidRDefault="00B069D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0" w:type="dxa"/>
          </w:tcPr>
          <w:p w:rsidR="00B069DE" w:rsidRPr="00B069DE" w:rsidRDefault="00B069DE" w:rsidP="00C6507E">
            <w:pPr>
              <w:jc w:val="both"/>
              <w:rPr>
                <w:sz w:val="28"/>
                <w:szCs w:val="28"/>
              </w:rPr>
            </w:pPr>
            <w:r w:rsidRPr="00B069DE">
              <w:rPr>
                <w:color w:val="000000"/>
                <w:sz w:val="28"/>
                <w:szCs w:val="28"/>
              </w:rPr>
              <w:t>Подача заявления-декларации в территориальные подразделения Центра ГИМС ГУ МЧС России по Смоленской области</w:t>
            </w:r>
          </w:p>
        </w:tc>
        <w:tc>
          <w:tcPr>
            <w:tcW w:w="1847" w:type="dxa"/>
          </w:tcPr>
          <w:p w:rsidR="00B069DE" w:rsidRPr="00B069DE" w:rsidRDefault="00B069DE" w:rsidP="00376C8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B069DE">
              <w:rPr>
                <w:color w:val="000000"/>
                <w:sz w:val="28"/>
                <w:szCs w:val="28"/>
              </w:rPr>
              <w:t>е менее чем за 10 рабочих дней до планируемой даты начала эксплуатации водных переправ (лодочных, наплавных мостов и других) на водных объектах</w:t>
            </w:r>
          </w:p>
        </w:tc>
        <w:tc>
          <w:tcPr>
            <w:tcW w:w="5526" w:type="dxa"/>
          </w:tcPr>
          <w:p w:rsidR="00B069DE" w:rsidRPr="006450C6" w:rsidRDefault="00B069D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переправ (по согласованию), ответственные за эксплуатацию переправ (по согласованию)</w:t>
            </w:r>
          </w:p>
        </w:tc>
      </w:tr>
      <w:tr w:rsidR="00C6507E" w:rsidTr="004E5A2A">
        <w:tc>
          <w:tcPr>
            <w:tcW w:w="14879" w:type="dxa"/>
            <w:gridSpan w:val="4"/>
          </w:tcPr>
          <w:p w:rsidR="00C6507E" w:rsidRPr="006450C6" w:rsidRDefault="00C6507E" w:rsidP="00C6507E">
            <w:pPr>
              <w:jc w:val="center"/>
              <w:rPr>
                <w:sz w:val="28"/>
                <w:szCs w:val="28"/>
              </w:rPr>
            </w:pPr>
            <w:r w:rsidRPr="006450C6">
              <w:rPr>
                <w:b/>
                <w:bCs/>
                <w:sz w:val="28"/>
                <w:szCs w:val="28"/>
              </w:rPr>
              <w:t>Период купального сезона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9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Планирование и утверждение мероприятий по подготовке пляжей и других мест массового отдыха на водных объектах (далее - пляжи) к купальному сезону 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 мая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 владельцы пляжей</w:t>
            </w:r>
          </w:p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2F72A8" w:rsidTr="00315A4A">
        <w:trPr>
          <w:trHeight w:val="1932"/>
        </w:trPr>
        <w:tc>
          <w:tcPr>
            <w:tcW w:w="846" w:type="dxa"/>
          </w:tcPr>
          <w:p w:rsidR="002F72A8" w:rsidRPr="006450C6" w:rsidRDefault="002F72A8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A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2F72A8" w:rsidRPr="006450C6" w:rsidRDefault="002F72A8" w:rsidP="00C6507E">
            <w:pPr>
              <w:tabs>
                <w:tab w:val="left" w:pos="720"/>
              </w:tabs>
              <w:jc w:val="both"/>
              <w:rPr>
                <w:color w:val="FF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Финансирование расходов на осуществление мероприятий по обеспечению безопасности людей на</w:t>
            </w:r>
          </w:p>
          <w:p w:rsidR="002F72A8" w:rsidRPr="006450C6" w:rsidRDefault="002F72A8" w:rsidP="00C6507E">
            <w:pPr>
              <w:tabs>
                <w:tab w:val="left" w:pos="720"/>
              </w:tabs>
              <w:jc w:val="both"/>
              <w:rPr>
                <w:color w:val="FF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водных объектах, охране их жизни и здоровья, </w:t>
            </w:r>
            <w:r w:rsidRPr="006450C6">
              <w:rPr>
                <w:sz w:val="28"/>
                <w:szCs w:val="28"/>
              </w:rPr>
              <w:t>подготовке и оборудованию в соответствии с установленными требованиями пляжей</w:t>
            </w:r>
            <w:r w:rsidRPr="006450C6">
              <w:rPr>
                <w:color w:val="000000"/>
                <w:sz w:val="28"/>
                <w:szCs w:val="28"/>
              </w:rPr>
              <w:t xml:space="preserve"> к купальному сезону</w:t>
            </w:r>
          </w:p>
        </w:tc>
        <w:tc>
          <w:tcPr>
            <w:tcW w:w="1847" w:type="dxa"/>
          </w:tcPr>
          <w:p w:rsidR="002F72A8" w:rsidRPr="006450C6" w:rsidRDefault="002F72A8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 мая</w:t>
            </w:r>
          </w:p>
        </w:tc>
        <w:tc>
          <w:tcPr>
            <w:tcW w:w="5526" w:type="dxa"/>
          </w:tcPr>
          <w:p w:rsidR="002F72A8" w:rsidRPr="006450C6" w:rsidRDefault="002F72A8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2F72A8" w:rsidRPr="006450C6" w:rsidRDefault="002F72A8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 владельцы пляжей</w:t>
            </w:r>
          </w:p>
          <w:p w:rsidR="002F72A8" w:rsidRPr="006450C6" w:rsidRDefault="002F72A8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A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Организация проведения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50C6">
              <w:rPr>
                <w:color w:val="000000"/>
                <w:sz w:val="28"/>
                <w:szCs w:val="28"/>
              </w:rPr>
              <w:t xml:space="preserve">по </w:t>
            </w:r>
            <w:r w:rsidRPr="006450C6">
              <w:rPr>
                <w:sz w:val="28"/>
                <w:szCs w:val="28"/>
              </w:rPr>
              <w:t xml:space="preserve">подготовке и оборудованию в соответствии с установленными требованиями </w:t>
            </w:r>
            <w:r w:rsidRPr="006450C6">
              <w:rPr>
                <w:color w:val="000000"/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пляжей</w:t>
            </w:r>
            <w:r w:rsidRPr="006450C6">
              <w:rPr>
                <w:color w:val="000000"/>
                <w:sz w:val="28"/>
                <w:szCs w:val="28"/>
              </w:rPr>
              <w:t xml:space="preserve"> к купальному сезону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 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C6507E" w:rsidTr="00315A4A">
        <w:trPr>
          <w:trHeight w:val="796"/>
        </w:trPr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A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Установка специальных запрещающих знаков в местах, запрещенных для купания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25 мая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  <w:tr w:rsidR="00C6507E" w:rsidTr="00315A4A">
        <w:tc>
          <w:tcPr>
            <w:tcW w:w="846" w:type="dxa"/>
          </w:tcPr>
          <w:p w:rsidR="00C6507E" w:rsidRPr="006450C6" w:rsidRDefault="00C6507E" w:rsidP="00C6507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5A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C6507E" w:rsidRPr="006450C6" w:rsidRDefault="00C6507E" w:rsidP="00C6507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Подготовка ведомственных и общественных спасательных постов к купальному сезону, оборудование и оснащение их в соответствии с установленными требованиями, подготовка и аттестация спасателей</w:t>
            </w:r>
          </w:p>
        </w:tc>
        <w:tc>
          <w:tcPr>
            <w:tcW w:w="1847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</w:tcPr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C6507E" w:rsidRPr="006450C6" w:rsidRDefault="00C6507E" w:rsidP="00376C82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Подбор, обучение </w:t>
            </w:r>
            <w:r w:rsidRPr="00E107BF">
              <w:rPr>
                <w:sz w:val="28"/>
                <w:szCs w:val="28"/>
              </w:rPr>
              <w:t>спасателей</w:t>
            </w:r>
            <w:r>
              <w:rPr>
                <w:sz w:val="28"/>
                <w:szCs w:val="28"/>
              </w:rPr>
              <w:t xml:space="preserve"> на акватории</w:t>
            </w:r>
            <w:r w:rsidRPr="006450C6">
              <w:rPr>
                <w:sz w:val="28"/>
                <w:szCs w:val="28"/>
              </w:rPr>
              <w:t xml:space="preserve"> для работы в местах массового отдыха людей (пляжах) в период купального сезона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до 20 мая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tabs>
                <w:tab w:val="left" w:pos="823"/>
              </w:tabs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органы местного самоуправления (по согласованию), </w:t>
            </w:r>
            <w:r w:rsidRPr="0017434E"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</w:rPr>
              <w:t>о-методический</w:t>
            </w:r>
            <w:r w:rsidRPr="0017434E">
              <w:rPr>
                <w:sz w:val="28"/>
                <w:szCs w:val="28"/>
              </w:rPr>
              <w:t xml:space="preserve"> центр</w:t>
            </w:r>
            <w:r w:rsidRPr="006450C6">
              <w:rPr>
                <w:sz w:val="28"/>
                <w:szCs w:val="28"/>
              </w:rPr>
              <w:t xml:space="preserve"> СОГБУ «Пожарно-спасательный центр»</w:t>
            </w:r>
          </w:p>
        </w:tc>
      </w:tr>
      <w:tr w:rsidR="0096675E" w:rsidTr="00315A4A">
        <w:tc>
          <w:tcPr>
            <w:tcW w:w="846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Согласование сроков проведения водолазного обследования и очистки дна акваторий пляжей, заключение соответствующих договоров</w:t>
            </w:r>
          </w:p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 мая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 владельцы пляжей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 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Организация проведения водолазного обследования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 xml:space="preserve">и очистки дна акваторий пляжей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  <w:tcBorders>
              <w:top w:val="nil"/>
            </w:tcBorders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60" w:type="dxa"/>
            <w:tcBorders>
              <w:top w:val="nil"/>
            </w:tcBorders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Проведение санитарной очистки территории пляжей, организация подсыпки необходимого количества песка на территории пляжей</w:t>
            </w:r>
          </w:p>
        </w:tc>
        <w:tc>
          <w:tcPr>
            <w:tcW w:w="1847" w:type="dxa"/>
            <w:tcBorders>
              <w:top w:val="nil"/>
            </w:tcBorders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  <w:tcBorders>
              <w:top w:val="nil"/>
            </w:tcBorders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Отведение на территориях пляжей участков водной акватории для купания детей и лиц, не умеющих плавать, разметка их границ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ind w:left="-32" w:right="-108"/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 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Разметка границы мест купания буйками (поплавками) оранжевого цвета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Оборудование пляжей тентами (зонтами), скамейками, малыми формами, контейнерами для мусора, спортивными площадками, раздельными санитарными узлами (биотуалетами), кабинками для переодевания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Оборудование пляжей стендами, содержащими материалы по предупреждению несчастных случаев с людьми на воде, правила поведения и купания на пляже, данные о температуре воды и воздуха, схему акватории пляжа с указанием глубин и наиболее опасных мест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60" w:type="dxa"/>
          </w:tcPr>
          <w:p w:rsidR="0096675E" w:rsidRPr="0050533C" w:rsidRDefault="0096675E" w:rsidP="0096675E">
            <w:pPr>
              <w:jc w:val="both"/>
              <w:rPr>
                <w:sz w:val="28"/>
                <w:szCs w:val="28"/>
              </w:rPr>
            </w:pPr>
            <w:r w:rsidRPr="0050533C">
              <w:rPr>
                <w:color w:val="000000"/>
                <w:sz w:val="28"/>
                <w:szCs w:val="28"/>
              </w:rPr>
              <w:t>Подача заявления-декларации в территориальные подразделения Центра ГИМС ГУ МЧС России по Смоленской области</w:t>
            </w:r>
          </w:p>
        </w:tc>
        <w:tc>
          <w:tcPr>
            <w:tcW w:w="1847" w:type="dxa"/>
          </w:tcPr>
          <w:p w:rsidR="0096675E" w:rsidRDefault="0096675E" w:rsidP="0096675E">
            <w:pPr>
              <w:jc w:val="center"/>
              <w:rPr>
                <w:color w:val="000000"/>
                <w:sz w:val="28"/>
                <w:szCs w:val="28"/>
              </w:rPr>
            </w:pPr>
            <w:r w:rsidRPr="0050533C">
              <w:rPr>
                <w:color w:val="000000"/>
                <w:sz w:val="28"/>
                <w:szCs w:val="28"/>
              </w:rPr>
              <w:t xml:space="preserve">за 30 календарных дней до </w:t>
            </w:r>
          </w:p>
          <w:p w:rsidR="0096675E" w:rsidRPr="0050533C" w:rsidRDefault="0096675E" w:rsidP="0096675E">
            <w:pPr>
              <w:jc w:val="center"/>
              <w:rPr>
                <w:sz w:val="28"/>
                <w:szCs w:val="28"/>
              </w:rPr>
            </w:pPr>
            <w:r w:rsidRPr="0050533C">
              <w:rPr>
                <w:color w:val="000000"/>
                <w:sz w:val="28"/>
                <w:szCs w:val="28"/>
              </w:rPr>
              <w:t>планируемой даты начала эксплуатации пляжа</w:t>
            </w:r>
          </w:p>
        </w:tc>
        <w:tc>
          <w:tcPr>
            <w:tcW w:w="5526" w:type="dxa"/>
          </w:tcPr>
          <w:p w:rsidR="0096675E" w:rsidRPr="00B343F5" w:rsidRDefault="0096675E" w:rsidP="0096675E">
            <w:pPr>
              <w:jc w:val="center"/>
              <w:rPr>
                <w:sz w:val="28"/>
                <w:szCs w:val="28"/>
              </w:rPr>
            </w:pPr>
            <w:r w:rsidRPr="00B343F5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B343F5" w:rsidRDefault="0096675E" w:rsidP="0096675E">
            <w:pPr>
              <w:jc w:val="center"/>
              <w:rPr>
                <w:sz w:val="28"/>
                <w:szCs w:val="28"/>
              </w:rPr>
            </w:pPr>
            <w:r w:rsidRPr="00B343F5">
              <w:rPr>
                <w:sz w:val="28"/>
                <w:szCs w:val="28"/>
              </w:rPr>
              <w:t>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Pr="00B343F5">
              <w:rPr>
                <w:sz w:val="28"/>
                <w:szCs w:val="28"/>
              </w:rPr>
              <w:t>владельцы пляжей (по согласованию), ответственные за</w:t>
            </w:r>
            <w:r>
              <w:rPr>
                <w:sz w:val="28"/>
                <w:szCs w:val="28"/>
              </w:rPr>
              <w:t xml:space="preserve"> с</w:t>
            </w:r>
            <w:r w:rsidRPr="00B343F5">
              <w:rPr>
                <w:sz w:val="28"/>
                <w:szCs w:val="28"/>
              </w:rPr>
              <w:t>одержание и эксплуатацию пляжей (по согласованию)</w:t>
            </w:r>
          </w:p>
        </w:tc>
      </w:tr>
      <w:tr w:rsidR="0096675E" w:rsidTr="007C4600">
        <w:tc>
          <w:tcPr>
            <w:tcW w:w="846" w:type="dxa"/>
          </w:tcPr>
          <w:p w:rsidR="0096675E" w:rsidRPr="00B343F5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343F5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96675E" w:rsidRPr="002834CB" w:rsidRDefault="0096675E" w:rsidP="0096675E">
            <w:pPr>
              <w:jc w:val="both"/>
              <w:rPr>
                <w:sz w:val="28"/>
                <w:szCs w:val="28"/>
              </w:rPr>
            </w:pPr>
            <w:r w:rsidRPr="002834CB">
              <w:rPr>
                <w:sz w:val="28"/>
                <w:szCs w:val="28"/>
              </w:rPr>
              <w:t>Организация патрулей и рейдов в целях обеспечения правопорядка на пляжах, безопасности людей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владельцы пляжей (по согласованию), ответственные за содержание и эксплуатацию пляжей (по согласованию), </w:t>
            </w:r>
            <w:r w:rsidRPr="00E107BF">
              <w:rPr>
                <w:sz w:val="28"/>
                <w:szCs w:val="28"/>
              </w:rPr>
              <w:t>структурные подразделения У</w:t>
            </w:r>
            <w:r>
              <w:rPr>
                <w:sz w:val="28"/>
                <w:szCs w:val="28"/>
              </w:rPr>
              <w:t xml:space="preserve">правления </w:t>
            </w:r>
            <w:r w:rsidRPr="00E107B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инистерства внутренних дел Российской Федерации по Смоленской области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Обеспечение надлежащего санитарного состояния территории пляжей путем организации сбора и вывоза мусора специализированной закрепленной организацией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Информирование населения о состоянии водных объектов, мерах безопасности при купании, ловле рыбы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Организация спортивно-массовых мероприятий на пляжах 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владельцы пляжей</w:t>
            </w:r>
            <w:r>
              <w:rPr>
                <w:sz w:val="28"/>
                <w:szCs w:val="28"/>
              </w:rPr>
              <w:t xml:space="preserve">            </w:t>
            </w:r>
            <w:r w:rsidRPr="006450C6">
              <w:rPr>
                <w:sz w:val="28"/>
                <w:szCs w:val="28"/>
              </w:rPr>
              <w:t xml:space="preserve"> (по согласованию), ответственные за содержание и эксплуатацию пляжей </w:t>
            </w:r>
            <w:r>
              <w:rPr>
                <w:sz w:val="28"/>
                <w:szCs w:val="28"/>
              </w:rPr>
              <w:t xml:space="preserve">              </w:t>
            </w: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Обеспечение безопасности участников и зрителей при проведении соревнований, праздников и других массовых мероприятий на воде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владельцы пляжей (по согласованию), ответственные за содержание и эксплуатацию пляжей 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организаторы мероприятий 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Организация и проведение в учебных заведениях и </w:t>
            </w:r>
            <w:r w:rsidRPr="006450C6">
              <w:rPr>
                <w:sz w:val="28"/>
                <w:szCs w:val="28"/>
              </w:rPr>
              <w:t xml:space="preserve">детских оздоровительных учреждениях </w:t>
            </w:r>
            <w:r w:rsidRPr="006450C6">
              <w:rPr>
                <w:color w:val="000000"/>
                <w:sz w:val="28"/>
                <w:szCs w:val="28"/>
              </w:rPr>
              <w:t>занятий на тему «Правила поведения на воде»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купального сезона</w:t>
            </w:r>
          </w:p>
        </w:tc>
        <w:tc>
          <w:tcPr>
            <w:tcW w:w="5526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социального развития Смоленской области, </w:t>
            </w: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, стационарные оздоровительные организации </w:t>
            </w: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96675E" w:rsidTr="00315A4A">
        <w:tc>
          <w:tcPr>
            <w:tcW w:w="846" w:type="dxa"/>
          </w:tcPr>
          <w:p w:rsidR="0096675E" w:rsidRPr="006450C6" w:rsidRDefault="0096675E" w:rsidP="0096675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60" w:type="dxa"/>
          </w:tcPr>
          <w:p w:rsidR="0096675E" w:rsidRPr="006450C6" w:rsidRDefault="0096675E" w:rsidP="0096675E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Проведение совещаний с руководителями организаций </w:t>
            </w:r>
            <w:r w:rsidRPr="00E6377F">
              <w:rPr>
                <w:sz w:val="28"/>
                <w:szCs w:val="28"/>
              </w:rPr>
              <w:t>независимо от ведомственной принадлежности и форм собственности</w:t>
            </w:r>
            <w:r w:rsidRPr="006450C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которые являются</w:t>
            </w:r>
            <w:r w:rsidRPr="006450C6">
              <w:rPr>
                <w:sz w:val="28"/>
                <w:szCs w:val="28"/>
              </w:rPr>
              <w:t xml:space="preserve"> владельцами, а также руководителями санаториев, профилакториев, парков культуры и отдыха, баз отдыха, детских оздоровительных лагерей и других организаций, которые в плановом порядке готовят водные объекты для массового отдыха и купания, по вопросам обеспечения безопасности людей </w:t>
            </w:r>
          </w:p>
        </w:tc>
        <w:tc>
          <w:tcPr>
            <w:tcW w:w="1847" w:type="dxa"/>
          </w:tcPr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</w:t>
            </w:r>
            <w:r w:rsidRPr="006450C6">
              <w:rPr>
                <w:sz w:val="28"/>
                <w:szCs w:val="28"/>
              </w:rPr>
              <w:t xml:space="preserve"> Смоленской области, </w:t>
            </w:r>
            <w:r>
              <w:rPr>
                <w:sz w:val="28"/>
                <w:szCs w:val="28"/>
              </w:rPr>
              <w:t xml:space="preserve">Министерство социального развития Смоленской области, </w:t>
            </w:r>
            <w:r w:rsidRPr="006450C6">
              <w:rPr>
                <w:sz w:val="28"/>
                <w:szCs w:val="28"/>
              </w:rPr>
              <w:t>органы местного самоуправления (по согласованию)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</w:rPr>
            </w:pPr>
          </w:p>
          <w:p w:rsidR="0096675E" w:rsidRPr="006450C6" w:rsidRDefault="0096675E" w:rsidP="0096675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pStyle w:val="2"/>
              <w:keepNext w:val="0"/>
              <w:keepLines/>
              <w:jc w:val="both"/>
              <w:outlineLvl w:val="1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Проведение учебно-методических занятий с руководителями детских оздоровительных лагерей и других детских учреждений по вопросу обеспечения безопасности детей на воде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до 1 июня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</w:t>
            </w:r>
            <w:r w:rsidRPr="006450C6">
              <w:rPr>
                <w:sz w:val="28"/>
                <w:szCs w:val="28"/>
              </w:rPr>
              <w:t xml:space="preserve"> Смоленской области, </w:t>
            </w:r>
            <w:r>
              <w:rPr>
                <w:sz w:val="28"/>
                <w:szCs w:val="28"/>
              </w:rPr>
              <w:t xml:space="preserve">Министерство социального развития Смоленской области, территориальные подразделения Центра ГИМС ГУ МЧС России по Смоленской области </w:t>
            </w:r>
            <w:r w:rsidRPr="006450C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  <w:highlight w:val="yellow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5F6EA9">
        <w:tc>
          <w:tcPr>
            <w:tcW w:w="14879" w:type="dxa"/>
            <w:gridSpan w:val="4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b/>
                <w:bCs/>
                <w:sz w:val="28"/>
                <w:szCs w:val="28"/>
              </w:rPr>
              <w:t>Осенне-зимний период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660" w:type="dxa"/>
          </w:tcPr>
          <w:p w:rsidR="00065EE7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Установка информационных предупреждающих</w:t>
            </w:r>
            <w:r>
              <w:rPr>
                <w:sz w:val="28"/>
                <w:szCs w:val="28"/>
              </w:rPr>
              <w:br/>
              <w:t>з</w:t>
            </w:r>
            <w:r w:rsidRPr="006450C6">
              <w:rPr>
                <w:sz w:val="28"/>
                <w:szCs w:val="28"/>
              </w:rPr>
              <w:t xml:space="preserve">наков на водных объектах 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 xml:space="preserve">опасных 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 xml:space="preserve">местах </w:t>
            </w:r>
            <w:r>
              <w:rPr>
                <w:sz w:val="28"/>
                <w:szCs w:val="28"/>
              </w:rPr>
              <w:t xml:space="preserve"> </w:t>
            </w:r>
            <w:r w:rsidRPr="006450C6">
              <w:rPr>
                <w:sz w:val="28"/>
                <w:szCs w:val="28"/>
              </w:rPr>
              <w:t>выхода</w:t>
            </w:r>
          </w:p>
          <w:p w:rsidR="00065EE7" w:rsidRPr="006450C6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людей на лед (промоины, проруби, тонкий лед)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Установка специальных знаков о запрещении перехода (переезда) по льду в местах, специально 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660" w:type="dxa"/>
          </w:tcPr>
          <w:p w:rsidR="00065EE7" w:rsidRPr="008F578D" w:rsidRDefault="00065EE7" w:rsidP="00065EE7">
            <w:pPr>
              <w:jc w:val="both"/>
              <w:rPr>
                <w:sz w:val="28"/>
                <w:szCs w:val="28"/>
              </w:rPr>
            </w:pPr>
            <w:r w:rsidRPr="008F578D">
              <w:rPr>
                <w:color w:val="000000"/>
                <w:sz w:val="28"/>
                <w:szCs w:val="28"/>
              </w:rPr>
              <w:t>Подача заявления-декларации в территориальные подразделения Центра ГИМС ГУ МЧС России по Смоленской области</w:t>
            </w:r>
          </w:p>
        </w:tc>
        <w:tc>
          <w:tcPr>
            <w:tcW w:w="1847" w:type="dxa"/>
          </w:tcPr>
          <w:p w:rsidR="00065EE7" w:rsidRPr="008F578D" w:rsidRDefault="00065EE7" w:rsidP="00065EE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8F578D">
              <w:rPr>
                <w:color w:val="000000"/>
                <w:sz w:val="28"/>
                <w:szCs w:val="28"/>
              </w:rPr>
              <w:t>е менее чем за 10 рабочих дней до планируемой даты начала эксплуатации ледовой переправы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 владельцы переправ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Обеспечение безопасности граждан в период эксплуатации ледовых переправ (переходов)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согласованию), владельцы переправ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Проведение работы по установлению мест, предназначенных для подледного лова рыбы на водных объектах, совместно с органами государственного санитарно-эпидемиологического надзора,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Межрегиональным управлением Федеральной службы по надзору в сфере природопользования по Московской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Смоленской областям</w:t>
            </w:r>
            <w:r w:rsidRPr="006450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Центром </w:t>
            </w:r>
            <w:r w:rsidRPr="006450C6">
              <w:rPr>
                <w:sz w:val="28"/>
                <w:szCs w:val="28"/>
              </w:rPr>
              <w:t xml:space="preserve">ГИМС </w:t>
            </w:r>
            <w:r>
              <w:rPr>
                <w:sz w:val="28"/>
                <w:szCs w:val="28"/>
              </w:rPr>
              <w:t xml:space="preserve">ГУ </w:t>
            </w:r>
            <w:r w:rsidRPr="006450C6">
              <w:rPr>
                <w:sz w:val="28"/>
                <w:szCs w:val="28"/>
              </w:rPr>
              <w:t>МЧС России по Смоленской области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C179E9">
        <w:trPr>
          <w:trHeight w:val="1101"/>
        </w:trPr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Подготовка плана взаимодействия по обеспечению безопасности жизни людей на водных объектах, отражающего силы и средства, имеющиеся для предупреждения и ликвидации чрезвычайных ситуаций на водных объектах, в местах массового отдыха людей, местах массового выхода рыбаков на лед, на переправах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</w:p>
        </w:tc>
      </w:tr>
      <w:tr w:rsidR="00065EE7" w:rsidTr="00C179E9">
        <w:trPr>
          <w:trHeight w:val="1114"/>
        </w:trPr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Проведение мероприятий по обустройству мест массового выхода людей на лед для лова рыбы на водных объектах 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C179E9">
        <w:trPr>
          <w:trHeight w:val="1695"/>
        </w:trPr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napToGrid w:val="0"/>
                <w:sz w:val="28"/>
                <w:szCs w:val="28"/>
              </w:rPr>
              <w:t>Организация разъяснительной работы среди населения о мерах безопасности и предупреждения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сезона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C179E9">
        <w:trPr>
          <w:trHeight w:val="1350"/>
        </w:trPr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snapToGrid w:val="0"/>
                <w:sz w:val="28"/>
                <w:szCs w:val="28"/>
              </w:rPr>
              <w:t>Проведение в школах и других образовательных организациях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сезона</w:t>
            </w:r>
          </w:p>
        </w:tc>
        <w:tc>
          <w:tcPr>
            <w:tcW w:w="5526" w:type="dxa"/>
          </w:tcPr>
          <w:p w:rsidR="00065EE7" w:rsidRPr="006450C6" w:rsidRDefault="00955BF2" w:rsidP="0006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</w:t>
            </w:r>
            <w:r w:rsidRPr="006450C6">
              <w:rPr>
                <w:sz w:val="28"/>
                <w:szCs w:val="28"/>
              </w:rPr>
              <w:t xml:space="preserve"> Смоленской области, органы местного самоуправления (по согласованию)</w:t>
            </w:r>
          </w:p>
        </w:tc>
      </w:tr>
      <w:tr w:rsidR="00065EE7" w:rsidTr="00C179E9">
        <w:trPr>
          <w:trHeight w:val="1042"/>
        </w:trPr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 xml:space="preserve">Информирование населения через средства массовой информации о складывающейся на водных объектах ледовой обстановке, мерах безопасности на льду </w:t>
            </w: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сезона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Организация проведения </w:t>
            </w:r>
            <w:r>
              <w:rPr>
                <w:sz w:val="28"/>
                <w:szCs w:val="28"/>
              </w:rPr>
              <w:t xml:space="preserve">представителями общественных </w:t>
            </w:r>
            <w:r w:rsidRPr="006450C6">
              <w:rPr>
                <w:sz w:val="28"/>
                <w:szCs w:val="28"/>
              </w:rPr>
              <w:t>организаций бесед о мерах безопасности на льду с любителями подледного лова рыбы</w:t>
            </w:r>
          </w:p>
          <w:p w:rsidR="00065EE7" w:rsidRPr="006450C6" w:rsidRDefault="00065EE7" w:rsidP="00065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течение сезона</w:t>
            </w:r>
          </w:p>
        </w:tc>
        <w:tc>
          <w:tcPr>
            <w:tcW w:w="5526" w:type="dxa"/>
          </w:tcPr>
          <w:p w:rsidR="00065EE7" w:rsidRDefault="00065EE7" w:rsidP="00065EE7">
            <w:pPr>
              <w:jc w:val="center"/>
              <w:rPr>
                <w:color w:val="FF0000"/>
                <w:sz w:val="28"/>
                <w:szCs w:val="28"/>
              </w:rPr>
            </w:pPr>
            <w:r w:rsidRPr="006923D2">
              <w:rPr>
                <w:color w:val="000000"/>
                <w:sz w:val="28"/>
                <w:szCs w:val="28"/>
              </w:rPr>
              <w:t>органы местного самоуправления (по согласованию), Смоленское региональное отделение Общероссийской общественной организации «Российский союз спасателей»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23D2">
              <w:rPr>
                <w:color w:val="000000"/>
                <w:sz w:val="28"/>
                <w:szCs w:val="28"/>
              </w:rPr>
              <w:t xml:space="preserve">(по согласованию), </w:t>
            </w:r>
            <w:r w:rsidRPr="00FE2AEB">
              <w:rPr>
                <w:color w:val="000000"/>
                <w:sz w:val="28"/>
                <w:szCs w:val="28"/>
              </w:rPr>
              <w:t>Смоленское региональное отделение Общероссийской общественной организации «Всероссийское общество спасания на водах»</w:t>
            </w:r>
          </w:p>
          <w:p w:rsidR="00065EE7" w:rsidRPr="006923D2" w:rsidRDefault="00065EE7" w:rsidP="00065EE7">
            <w:pPr>
              <w:jc w:val="center"/>
              <w:rPr>
                <w:sz w:val="28"/>
                <w:szCs w:val="28"/>
              </w:rPr>
            </w:pPr>
            <w:r w:rsidRPr="006923D2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Pr="006450C6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660" w:type="dxa"/>
          </w:tcPr>
          <w:p w:rsidR="00065EE7" w:rsidRPr="006450C6" w:rsidRDefault="00065EE7" w:rsidP="00065EE7">
            <w:pPr>
              <w:jc w:val="both"/>
              <w:rPr>
                <w:color w:val="000000"/>
                <w:sz w:val="28"/>
                <w:szCs w:val="28"/>
              </w:rPr>
            </w:pPr>
            <w:r w:rsidRPr="006450C6">
              <w:rPr>
                <w:color w:val="000000"/>
                <w:sz w:val="28"/>
                <w:szCs w:val="28"/>
              </w:rPr>
              <w:t>Организация спортивно-массовых мероприятий в период ледостава на водных объектах. Обеспечение безопасности участников и зрителей при проведении соревнований и других массовых мероприятий</w:t>
            </w:r>
          </w:p>
        </w:tc>
        <w:tc>
          <w:tcPr>
            <w:tcW w:w="1847" w:type="dxa"/>
            <w:vAlign w:val="center"/>
          </w:tcPr>
          <w:p w:rsidR="00065EE7" w:rsidRPr="006450C6" w:rsidRDefault="00065EE7" w:rsidP="00065EE7">
            <w:pPr>
              <w:jc w:val="center"/>
              <w:rPr>
                <w:color w:val="000000"/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5526" w:type="dxa"/>
          </w:tcPr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 (по согласованию),</w:t>
            </w:r>
          </w:p>
          <w:p w:rsidR="00065EE7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 xml:space="preserve">организаторы мероприятий </w:t>
            </w:r>
          </w:p>
          <w:p w:rsidR="00065EE7" w:rsidRPr="006450C6" w:rsidRDefault="00065EE7" w:rsidP="00065EE7">
            <w:pPr>
              <w:jc w:val="center"/>
              <w:rPr>
                <w:sz w:val="28"/>
                <w:szCs w:val="28"/>
              </w:rPr>
            </w:pPr>
            <w:r w:rsidRPr="006450C6">
              <w:rPr>
                <w:sz w:val="28"/>
                <w:szCs w:val="28"/>
              </w:rPr>
              <w:t>(по согласованию)</w:t>
            </w:r>
          </w:p>
        </w:tc>
      </w:tr>
      <w:tr w:rsidR="00065EE7" w:rsidTr="00315A4A">
        <w:tc>
          <w:tcPr>
            <w:tcW w:w="846" w:type="dxa"/>
          </w:tcPr>
          <w:p w:rsidR="00065EE7" w:rsidRDefault="00065EE7" w:rsidP="00065EE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660" w:type="dxa"/>
          </w:tcPr>
          <w:p w:rsidR="00065EE7" w:rsidRPr="00E56B88" w:rsidRDefault="00065EE7" w:rsidP="00065EE7">
            <w:pPr>
              <w:jc w:val="both"/>
              <w:rPr>
                <w:sz w:val="28"/>
                <w:szCs w:val="28"/>
              </w:rPr>
            </w:pPr>
            <w:r w:rsidRPr="00E56B88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и обеспечение безопасности людей при </w:t>
            </w:r>
            <w:r w:rsidRPr="00E56B88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и</w:t>
            </w:r>
            <w:r w:rsidRPr="00E56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E56B88">
              <w:rPr>
                <w:sz w:val="28"/>
                <w:szCs w:val="28"/>
              </w:rPr>
              <w:t>рещенских купаний на водных объектах</w:t>
            </w:r>
            <w:r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7" w:type="dxa"/>
            <w:vAlign w:val="center"/>
          </w:tcPr>
          <w:p w:rsidR="00065EE7" w:rsidRPr="00E56B88" w:rsidRDefault="00065EE7" w:rsidP="00065EE7">
            <w:pPr>
              <w:jc w:val="center"/>
              <w:rPr>
                <w:sz w:val="28"/>
                <w:szCs w:val="28"/>
              </w:rPr>
            </w:pPr>
            <w:r w:rsidRPr="00E56B88">
              <w:rPr>
                <w:sz w:val="28"/>
                <w:szCs w:val="28"/>
              </w:rPr>
              <w:t xml:space="preserve">в период проведения </w:t>
            </w:r>
            <w:r>
              <w:rPr>
                <w:sz w:val="28"/>
                <w:szCs w:val="28"/>
              </w:rPr>
              <w:t>крещенских купаний</w:t>
            </w:r>
          </w:p>
        </w:tc>
        <w:tc>
          <w:tcPr>
            <w:tcW w:w="5526" w:type="dxa"/>
          </w:tcPr>
          <w:p w:rsidR="00065EE7" w:rsidRPr="00E56B88" w:rsidRDefault="00065EE7" w:rsidP="00065EE7">
            <w:pPr>
              <w:jc w:val="center"/>
              <w:rPr>
                <w:sz w:val="28"/>
                <w:szCs w:val="28"/>
              </w:rPr>
            </w:pPr>
            <w:r w:rsidRPr="00E56B88">
              <w:rPr>
                <w:sz w:val="28"/>
                <w:szCs w:val="28"/>
              </w:rPr>
              <w:t>органы местного самоуправления</w:t>
            </w:r>
          </w:p>
          <w:p w:rsidR="00065EE7" w:rsidRPr="00E56B88" w:rsidRDefault="00065EE7" w:rsidP="00065EE7">
            <w:pPr>
              <w:jc w:val="center"/>
              <w:rPr>
                <w:sz w:val="28"/>
                <w:szCs w:val="28"/>
              </w:rPr>
            </w:pPr>
            <w:r w:rsidRPr="00E56B88">
              <w:rPr>
                <w:sz w:val="28"/>
                <w:szCs w:val="28"/>
              </w:rPr>
              <w:t xml:space="preserve"> (по согласованию),</w:t>
            </w:r>
            <w:r>
              <w:rPr>
                <w:sz w:val="28"/>
                <w:szCs w:val="28"/>
              </w:rPr>
              <w:t xml:space="preserve"> </w:t>
            </w:r>
            <w:r w:rsidRPr="00E56B88">
              <w:rPr>
                <w:sz w:val="28"/>
                <w:szCs w:val="28"/>
              </w:rPr>
              <w:t xml:space="preserve">организаторы мероприятий </w:t>
            </w:r>
            <w:r>
              <w:rPr>
                <w:sz w:val="28"/>
                <w:szCs w:val="28"/>
              </w:rPr>
              <w:t xml:space="preserve">по проведению крещенских купаний </w:t>
            </w:r>
            <w:r w:rsidRPr="00E56B88">
              <w:rPr>
                <w:sz w:val="28"/>
                <w:szCs w:val="28"/>
              </w:rPr>
              <w:t>(по согласованию)</w:t>
            </w:r>
          </w:p>
        </w:tc>
      </w:tr>
    </w:tbl>
    <w:p w:rsidR="00390D9F" w:rsidRPr="00390D9F" w:rsidRDefault="00390D9F" w:rsidP="00390D9F"/>
    <w:sectPr w:rsidR="00390D9F" w:rsidRPr="00390D9F" w:rsidSect="009349AB">
      <w:headerReference w:type="default" r:id="rId6"/>
      <w:footerReference w:type="default" r:id="rId7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2B" w:rsidRDefault="0010792B" w:rsidP="00C6507E">
      <w:r>
        <w:separator/>
      </w:r>
    </w:p>
  </w:endnote>
  <w:endnote w:type="continuationSeparator" w:id="0">
    <w:p w:rsidR="0010792B" w:rsidRDefault="0010792B" w:rsidP="00C6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CD" w:rsidRPr="002113CD" w:rsidRDefault="002113CD">
    <w:pPr>
      <w:pStyle w:val="aa"/>
      <w:rPr>
        <w:sz w:val="16"/>
      </w:rPr>
    </w:pPr>
    <w:r>
      <w:rPr>
        <w:sz w:val="16"/>
      </w:rPr>
      <w:t>Исх. № 0115-рп от 31.01.2024, Вх. № 152-00087 от 31.01.2024, Подписано ЭП: Савина Инна Анатольевна, Заместитель председателя Правительства Смоленской области – министр финансов Смоленской области 25.01.2024 8:56:28; Ахметшин Алмаз Салимович, Первый заместитель председателя Правительства Смоленской области 29.01.2024 18:26:13; Хомутова Вита Михайловна, Заместитель председателя Правительства Смоленской области 29.01.2024 14:46:13; Свириденков Юрий Сергеевич, Заместитель председателя Правительства Смоленской области - руководитель Аппарата Правительства Смол 26.01.2024 18:24:52; Кучумов Алексей Валерьевич, Заместитель председателя Правительства Смоленской области 26.01.2024 17:30:48; Гусев Алексей Александрович, Заместитель председателя Правительства Смоленской области 29.01.2024 10:14:48; Третьяков Андрей Викторович, Начальник 24.01.2024 17:56:19; Хорьков Александр Сергеевич, Начальник Главного управления 24.01.2024 18:20:44; Макарова Виктория Николаевна, Заместитель председателя Правительства Смоленской области - министр здравоохранения Смоленской области 26.01.2024 18:40:15; Романова Елена Александровна, Министр социального развития Смоленской области 25.01.2024 15:30:39; Новиков Владислав Викторович, Министр 25.01.2024 23:01:38; Гапеева Анастасия Александровна, Заместитель председателя Правительства Смоленской области 26.01.2024 18:30:55,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2B" w:rsidRDefault="0010792B" w:rsidP="00C6507E">
      <w:r>
        <w:separator/>
      </w:r>
    </w:p>
  </w:footnote>
  <w:footnote w:type="continuationSeparator" w:id="0">
    <w:p w:rsidR="0010792B" w:rsidRDefault="0010792B" w:rsidP="00C65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658644"/>
      <w:docPartObj>
        <w:docPartGallery w:val="Page Numbers (Top of Page)"/>
        <w:docPartUnique/>
      </w:docPartObj>
    </w:sdtPr>
    <w:sdtEndPr/>
    <w:sdtContent>
      <w:p w:rsidR="009349AB" w:rsidRDefault="009349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CD">
          <w:rPr>
            <w:noProof/>
          </w:rPr>
          <w:t>4</w:t>
        </w:r>
        <w:r>
          <w:fldChar w:fldCharType="end"/>
        </w:r>
      </w:p>
    </w:sdtContent>
  </w:sdt>
  <w:p w:rsidR="00C6507E" w:rsidRDefault="00C650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9F"/>
    <w:rsid w:val="00015E76"/>
    <w:rsid w:val="00065EE7"/>
    <w:rsid w:val="000D4D79"/>
    <w:rsid w:val="0010792B"/>
    <w:rsid w:val="00110DF5"/>
    <w:rsid w:val="001873A4"/>
    <w:rsid w:val="001B461C"/>
    <w:rsid w:val="002113CD"/>
    <w:rsid w:val="00274B15"/>
    <w:rsid w:val="00292D0F"/>
    <w:rsid w:val="002B116D"/>
    <w:rsid w:val="002F72A8"/>
    <w:rsid w:val="00301CDE"/>
    <w:rsid w:val="00315A4A"/>
    <w:rsid w:val="00376C82"/>
    <w:rsid w:val="00390D9F"/>
    <w:rsid w:val="0044364A"/>
    <w:rsid w:val="0050533C"/>
    <w:rsid w:val="006712CB"/>
    <w:rsid w:val="006C0F5B"/>
    <w:rsid w:val="006E3801"/>
    <w:rsid w:val="006F1C58"/>
    <w:rsid w:val="007C243E"/>
    <w:rsid w:val="007C4600"/>
    <w:rsid w:val="007C7634"/>
    <w:rsid w:val="00804F0F"/>
    <w:rsid w:val="008F578D"/>
    <w:rsid w:val="0092586B"/>
    <w:rsid w:val="009349AB"/>
    <w:rsid w:val="009502F3"/>
    <w:rsid w:val="00955BF2"/>
    <w:rsid w:val="00962ECA"/>
    <w:rsid w:val="0096675E"/>
    <w:rsid w:val="0099346C"/>
    <w:rsid w:val="009A7096"/>
    <w:rsid w:val="009D2C87"/>
    <w:rsid w:val="00AF3FF4"/>
    <w:rsid w:val="00B069DE"/>
    <w:rsid w:val="00B343F5"/>
    <w:rsid w:val="00B7321D"/>
    <w:rsid w:val="00C179E9"/>
    <w:rsid w:val="00C6507E"/>
    <w:rsid w:val="00C95360"/>
    <w:rsid w:val="00DE01C7"/>
    <w:rsid w:val="00E6377F"/>
    <w:rsid w:val="00E64201"/>
    <w:rsid w:val="00F924B8"/>
    <w:rsid w:val="00FC2140"/>
    <w:rsid w:val="00FD0432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427C-1C17-4FB9-9704-C7A34112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D9F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6507E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390D9F"/>
    <w:pPr>
      <w:keepNext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0D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390D9F"/>
    <w:pPr>
      <w:spacing w:line="360" w:lineRule="auto"/>
      <w:ind w:left="8505" w:right="-52"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99"/>
    <w:rsid w:val="00390D9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39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390D9F"/>
    <w:pPr>
      <w:keepLines/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39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90D9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39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0D9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5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6C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6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Кошечкина Елена Александровна</dc:creator>
  <cp:keywords/>
  <dc:description/>
  <cp:lastModifiedBy>Тихоренко Игорь</cp:lastModifiedBy>
  <cp:revision>8</cp:revision>
  <cp:lastPrinted>2024-01-11T06:23:00Z</cp:lastPrinted>
  <dcterms:created xsi:type="dcterms:W3CDTF">2022-12-27T14:01:00Z</dcterms:created>
  <dcterms:modified xsi:type="dcterms:W3CDTF">2024-01-31T14:44:00Z</dcterms:modified>
</cp:coreProperties>
</file>